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EF1" w:rsidRPr="00997829" w:rsidRDefault="00CC0FFD" w:rsidP="00D74EF1">
      <w:pPr>
        <w:autoSpaceDE w:val="0"/>
        <w:autoSpaceDN w:val="0"/>
        <w:adjustRightInd w:val="0"/>
        <w:spacing w:after="240"/>
        <w:jc w:val="left"/>
        <w:rPr>
          <w:rFonts w:ascii="Verdana" w:hAnsi="Verdana" w:cs="Arial"/>
          <w:b/>
          <w:bCs/>
          <w:szCs w:val="24"/>
        </w:rPr>
      </w:pPr>
      <w:r w:rsidRPr="00997829">
        <w:rPr>
          <w:rFonts w:ascii="Verdana" w:hAnsi="Verdana" w:cs="Arial"/>
          <w:b/>
          <w:bCs/>
          <w:szCs w:val="24"/>
        </w:rPr>
        <w:t>DATA PROTECTION POLICY</w:t>
      </w:r>
    </w:p>
    <w:p w:rsidR="00D74EF1" w:rsidRPr="00997829" w:rsidRDefault="00D74EF1"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Objective</w:t>
      </w:r>
    </w:p>
    <w:p w:rsidR="00D74EF1" w:rsidRPr="00997829" w:rsidRDefault="00D74EF1" w:rsidP="00997829">
      <w:p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The objective of </w:t>
      </w:r>
      <w:r w:rsidR="00B903A2" w:rsidRPr="00997829">
        <w:rPr>
          <w:rFonts w:ascii="Verdana" w:hAnsi="Verdana" w:cs="Arial"/>
          <w:sz w:val="20"/>
          <w:szCs w:val="20"/>
          <w:highlight w:val="yellow"/>
        </w:rPr>
        <w:t>Company</w:t>
      </w:r>
      <w:r w:rsidRPr="00997829">
        <w:rPr>
          <w:rFonts w:ascii="Verdana" w:hAnsi="Verdana" w:cs="Arial"/>
          <w:sz w:val="20"/>
          <w:szCs w:val="20"/>
        </w:rPr>
        <w:t xml:space="preserve"> and its affiliates (“</w:t>
      </w:r>
      <w:r w:rsidRPr="00997829">
        <w:rPr>
          <w:rFonts w:ascii="Verdana" w:hAnsi="Verdana" w:cs="Arial"/>
          <w:i/>
          <w:iCs/>
          <w:sz w:val="20"/>
          <w:szCs w:val="20"/>
        </w:rPr>
        <w:t>Company</w:t>
      </w:r>
      <w:r w:rsidRPr="00997829">
        <w:rPr>
          <w:rFonts w:ascii="Verdana" w:hAnsi="Verdana" w:cs="Arial"/>
          <w:sz w:val="20"/>
          <w:szCs w:val="20"/>
        </w:rPr>
        <w:t xml:space="preserve">”) in the development and implementation of this comprehensive </w:t>
      </w:r>
      <w:r w:rsidR="0039712B" w:rsidRPr="00997829">
        <w:rPr>
          <w:rFonts w:ascii="Verdana" w:hAnsi="Verdana" w:cs="Arial"/>
          <w:sz w:val="20"/>
          <w:szCs w:val="20"/>
        </w:rPr>
        <w:t>Data Protection Policy (“</w:t>
      </w:r>
      <w:r w:rsidR="0039712B" w:rsidRPr="00997829">
        <w:rPr>
          <w:rFonts w:ascii="Verdana" w:hAnsi="Verdana" w:cs="Arial"/>
          <w:i/>
          <w:sz w:val="20"/>
          <w:szCs w:val="20"/>
        </w:rPr>
        <w:t>DPP</w:t>
      </w:r>
      <w:r w:rsidR="0039712B" w:rsidRPr="00997829">
        <w:rPr>
          <w:rFonts w:ascii="Verdana" w:hAnsi="Verdana" w:cs="Arial"/>
          <w:sz w:val="20"/>
          <w:szCs w:val="20"/>
        </w:rPr>
        <w:t>”</w:t>
      </w:r>
      <w:proofErr w:type="gramStart"/>
      <w:r w:rsidR="0039712B" w:rsidRPr="00997829">
        <w:rPr>
          <w:rFonts w:ascii="Verdana" w:hAnsi="Verdana" w:cs="Arial"/>
          <w:sz w:val="20"/>
          <w:szCs w:val="20"/>
        </w:rPr>
        <w:t>)</w:t>
      </w:r>
      <w:r w:rsidRPr="00997829">
        <w:rPr>
          <w:rFonts w:ascii="Verdana" w:hAnsi="Verdana" w:cs="Arial"/>
          <w:sz w:val="20"/>
          <w:szCs w:val="20"/>
        </w:rPr>
        <w:t>,</w:t>
      </w:r>
      <w:proofErr w:type="gramEnd"/>
      <w:r w:rsidRPr="00997829">
        <w:rPr>
          <w:rFonts w:ascii="Verdana" w:hAnsi="Verdana" w:cs="Arial"/>
          <w:sz w:val="20"/>
          <w:szCs w:val="20"/>
        </w:rPr>
        <w:t xml:space="preserve"> is to create effective administrative, technical and physical safeguards for the protection of </w:t>
      </w:r>
      <w:r w:rsidR="0039712B" w:rsidRPr="00997829">
        <w:rPr>
          <w:rFonts w:ascii="Verdana" w:hAnsi="Verdana" w:cs="Arial"/>
          <w:sz w:val="20"/>
          <w:szCs w:val="20"/>
        </w:rPr>
        <w:t>Personal Data.</w:t>
      </w:r>
      <w:r w:rsidRPr="00997829">
        <w:rPr>
          <w:rFonts w:ascii="Verdana" w:hAnsi="Verdana" w:cs="Arial"/>
          <w:sz w:val="20"/>
          <w:szCs w:val="20"/>
        </w:rPr>
        <w:t xml:space="preserve"> The </w:t>
      </w:r>
      <w:r w:rsidR="0039712B" w:rsidRPr="00997829">
        <w:rPr>
          <w:rFonts w:ascii="Verdana" w:hAnsi="Verdana" w:cs="Arial"/>
          <w:sz w:val="20"/>
          <w:szCs w:val="20"/>
        </w:rPr>
        <w:t>DPP</w:t>
      </w:r>
      <w:r w:rsidRPr="00997829">
        <w:rPr>
          <w:rFonts w:ascii="Verdana" w:hAnsi="Verdana" w:cs="Arial"/>
          <w:sz w:val="20"/>
          <w:szCs w:val="20"/>
        </w:rPr>
        <w:t xml:space="preserve"> sets forth </w:t>
      </w:r>
      <w:r w:rsidR="00B903A2" w:rsidRPr="00997829">
        <w:rPr>
          <w:rFonts w:ascii="Verdana" w:hAnsi="Verdana" w:cs="Arial"/>
          <w:sz w:val="20"/>
          <w:szCs w:val="20"/>
        </w:rPr>
        <w:t>Company</w:t>
      </w:r>
      <w:r w:rsidRPr="00997829">
        <w:rPr>
          <w:rFonts w:ascii="Verdana" w:hAnsi="Verdana" w:cs="Arial"/>
          <w:sz w:val="20"/>
          <w:szCs w:val="20"/>
        </w:rPr>
        <w:t>’</w:t>
      </w:r>
      <w:r w:rsidR="009F0231" w:rsidRPr="00997829">
        <w:rPr>
          <w:rFonts w:ascii="Verdana" w:hAnsi="Verdana" w:cs="Arial"/>
          <w:sz w:val="20"/>
          <w:szCs w:val="20"/>
        </w:rPr>
        <w:t>s</w:t>
      </w:r>
      <w:r w:rsidRPr="00997829">
        <w:rPr>
          <w:rFonts w:ascii="Verdana" w:hAnsi="Verdana" w:cs="Arial"/>
          <w:sz w:val="20"/>
          <w:szCs w:val="20"/>
        </w:rPr>
        <w:t xml:space="preserve"> </w:t>
      </w:r>
      <w:r w:rsidR="00EA4C79" w:rsidRPr="00997829">
        <w:rPr>
          <w:rFonts w:ascii="Verdana" w:hAnsi="Verdana" w:cs="Arial"/>
          <w:sz w:val="20"/>
          <w:szCs w:val="20"/>
        </w:rPr>
        <w:t>policy</w:t>
      </w:r>
      <w:r w:rsidRPr="00997829">
        <w:rPr>
          <w:rFonts w:ascii="Verdana" w:hAnsi="Verdana" w:cs="Arial"/>
          <w:sz w:val="20"/>
          <w:szCs w:val="20"/>
        </w:rPr>
        <w:t xml:space="preserve"> for </w:t>
      </w:r>
      <w:r w:rsidR="00EA4C79" w:rsidRPr="00997829">
        <w:rPr>
          <w:rFonts w:ascii="Verdana" w:hAnsi="Verdana" w:cs="Arial"/>
          <w:sz w:val="20"/>
          <w:szCs w:val="20"/>
        </w:rPr>
        <w:t xml:space="preserve">adhering to the Data Protection Principles, as outline herein, and complying with applicable data protection regulations, including the General Data Protection Regulation. </w:t>
      </w:r>
    </w:p>
    <w:p w:rsidR="00D82279" w:rsidRPr="00997829" w:rsidRDefault="00D82279"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Definitions</w:t>
      </w:r>
    </w:p>
    <w:p w:rsidR="0039712B" w:rsidRPr="00997829" w:rsidRDefault="00D74EF1" w:rsidP="00997829">
      <w:p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For purposes of this </w:t>
      </w:r>
      <w:r w:rsidR="0039712B" w:rsidRPr="00997829">
        <w:rPr>
          <w:rFonts w:ascii="Verdana" w:hAnsi="Verdana" w:cs="Arial"/>
          <w:sz w:val="20"/>
          <w:szCs w:val="20"/>
        </w:rPr>
        <w:t>DPP</w:t>
      </w:r>
      <w:r w:rsidRPr="00997829">
        <w:rPr>
          <w:rFonts w:ascii="Verdana" w:hAnsi="Verdana" w:cs="Arial"/>
          <w:sz w:val="20"/>
          <w:szCs w:val="20"/>
        </w:rPr>
        <w:t xml:space="preserve">, </w:t>
      </w:r>
      <w:r w:rsidR="0039712B" w:rsidRPr="00997829">
        <w:rPr>
          <w:rFonts w:ascii="Verdana" w:hAnsi="Verdana" w:cs="Arial"/>
          <w:sz w:val="20"/>
          <w:szCs w:val="20"/>
        </w:rPr>
        <w:t>Personal Data means any information relating to an identified or identifiable natural person (“</w:t>
      </w:r>
      <w:r w:rsidR="0039712B" w:rsidRPr="00997829">
        <w:rPr>
          <w:rFonts w:ascii="Verdana" w:hAnsi="Verdana" w:cs="Arial"/>
          <w:i/>
          <w:sz w:val="20"/>
          <w:szCs w:val="20"/>
        </w:rPr>
        <w:t>Data Subject</w:t>
      </w:r>
      <w:r w:rsidR="0039712B" w:rsidRPr="00997829">
        <w:rPr>
          <w:rFonts w:ascii="Verdana" w:hAnsi="Verdana" w:cs="Arial"/>
          <w:sz w:val="20"/>
          <w:szCs w:val="20"/>
        </w:rP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39712B" w:rsidRPr="00997829" w:rsidRDefault="00D74EF1" w:rsidP="00997829">
      <w:p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For purposes of this </w:t>
      </w:r>
      <w:r w:rsidR="0039712B" w:rsidRPr="00997829">
        <w:rPr>
          <w:rFonts w:ascii="Verdana" w:hAnsi="Verdana" w:cs="Arial"/>
          <w:sz w:val="20"/>
          <w:szCs w:val="20"/>
        </w:rPr>
        <w:t>DPP</w:t>
      </w:r>
      <w:r w:rsidRPr="00997829">
        <w:rPr>
          <w:rFonts w:ascii="Verdana" w:hAnsi="Verdana" w:cs="Arial"/>
          <w:sz w:val="20"/>
          <w:szCs w:val="20"/>
        </w:rPr>
        <w:t xml:space="preserve">, </w:t>
      </w:r>
      <w:r w:rsidR="0039712B" w:rsidRPr="00997829">
        <w:rPr>
          <w:rFonts w:ascii="Verdana" w:hAnsi="Verdana" w:cs="Arial"/>
          <w:sz w:val="20"/>
          <w:szCs w:val="20"/>
        </w:rPr>
        <w:t>Special Categories of Personal Data include Personal Data that reveals racial or ethnic origin, political opinions, religious or philosophical beliefs, or trade union membership, and also include genetic data, biometric data, data concerning health or data concerning a natural person’s sex life or sexual orientation.</w:t>
      </w:r>
    </w:p>
    <w:p w:rsidR="0039712B" w:rsidRPr="00997829" w:rsidRDefault="0039712B" w:rsidP="00997829">
      <w:pPr>
        <w:pStyle w:val="ListParagraph"/>
        <w:numPr>
          <w:ilvl w:val="0"/>
          <w:numId w:val="8"/>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Genetic Data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p>
    <w:p w:rsidR="0039712B" w:rsidRPr="00997829" w:rsidRDefault="0039712B" w:rsidP="00997829">
      <w:pPr>
        <w:pStyle w:val="ListParagraph"/>
        <w:numPr>
          <w:ilvl w:val="0"/>
          <w:numId w:val="8"/>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Biometric Data means personal data resulting from specific technical processing relating to the physical, physiological or </w:t>
      </w:r>
      <w:proofErr w:type="spellStart"/>
      <w:r w:rsidRPr="00997829">
        <w:rPr>
          <w:rFonts w:ascii="Verdana" w:hAnsi="Verdana" w:cs="Arial"/>
          <w:sz w:val="20"/>
          <w:szCs w:val="20"/>
        </w:rPr>
        <w:t>behavioural</w:t>
      </w:r>
      <w:proofErr w:type="spellEnd"/>
      <w:r w:rsidRPr="00997829">
        <w:rPr>
          <w:rFonts w:ascii="Verdana" w:hAnsi="Verdana" w:cs="Arial"/>
          <w:sz w:val="20"/>
          <w:szCs w:val="20"/>
        </w:rPr>
        <w:t xml:space="preserve"> characteristics of a natural person, which allow or confirm the unique identification of that natural person, such as facial images or </w:t>
      </w:r>
      <w:proofErr w:type="spellStart"/>
      <w:r w:rsidRPr="00997829">
        <w:rPr>
          <w:rFonts w:ascii="Verdana" w:hAnsi="Verdana" w:cs="Arial"/>
          <w:sz w:val="20"/>
          <w:szCs w:val="20"/>
        </w:rPr>
        <w:t>dactyloscopic</w:t>
      </w:r>
      <w:proofErr w:type="spellEnd"/>
      <w:r w:rsidRPr="00997829">
        <w:rPr>
          <w:rFonts w:ascii="Verdana" w:hAnsi="Verdana" w:cs="Arial"/>
          <w:sz w:val="20"/>
          <w:szCs w:val="20"/>
        </w:rPr>
        <w:t xml:space="preserve"> data.</w:t>
      </w:r>
    </w:p>
    <w:p w:rsidR="00D74EF1" w:rsidRPr="00997829" w:rsidRDefault="0039712B" w:rsidP="00997829">
      <w:pPr>
        <w:pStyle w:val="ListParagraph"/>
        <w:numPr>
          <w:ilvl w:val="0"/>
          <w:numId w:val="8"/>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Data Concerning Health means personal data related to the physical or mental health of a natural person, including the provision of health care services, which reveal information about his or her health status.</w:t>
      </w:r>
    </w:p>
    <w:p w:rsidR="00D74EF1" w:rsidRPr="00997829" w:rsidRDefault="00D74EF1"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Purpose</w:t>
      </w:r>
    </w:p>
    <w:p w:rsidR="00D74EF1" w:rsidRPr="00997829" w:rsidRDefault="00D74EF1" w:rsidP="00997829">
      <w:p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The purpose of the </w:t>
      </w:r>
      <w:r w:rsidR="0039712B" w:rsidRPr="00997829">
        <w:rPr>
          <w:rFonts w:ascii="Verdana" w:hAnsi="Verdana" w:cs="Arial"/>
          <w:sz w:val="20"/>
          <w:szCs w:val="20"/>
        </w:rPr>
        <w:t>DPP</w:t>
      </w:r>
      <w:r w:rsidRPr="00997829">
        <w:rPr>
          <w:rFonts w:ascii="Verdana" w:hAnsi="Verdana" w:cs="Arial"/>
          <w:sz w:val="20"/>
          <w:szCs w:val="20"/>
        </w:rPr>
        <w:t xml:space="preserve"> is to better:</w:t>
      </w:r>
    </w:p>
    <w:p w:rsidR="00D74EF1" w:rsidRPr="00997829" w:rsidRDefault="00D74EF1" w:rsidP="00997829">
      <w:pPr>
        <w:pStyle w:val="ListParagraph"/>
        <w:numPr>
          <w:ilvl w:val="0"/>
          <w:numId w:val="2"/>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Ensure the security and confidentiality of </w:t>
      </w:r>
      <w:r w:rsidR="0039712B" w:rsidRPr="00997829">
        <w:rPr>
          <w:rFonts w:ascii="Verdana" w:hAnsi="Verdana" w:cs="Arial"/>
          <w:sz w:val="20"/>
          <w:szCs w:val="20"/>
        </w:rPr>
        <w:t>Personal Data</w:t>
      </w:r>
      <w:r w:rsidRPr="00997829">
        <w:rPr>
          <w:rFonts w:ascii="Verdana" w:hAnsi="Verdana" w:cs="Arial"/>
          <w:sz w:val="20"/>
          <w:szCs w:val="20"/>
        </w:rPr>
        <w:t>;</w:t>
      </w:r>
    </w:p>
    <w:p w:rsidR="0039712B" w:rsidRPr="00997829" w:rsidRDefault="0039712B" w:rsidP="00997829">
      <w:pPr>
        <w:pStyle w:val="ListParagraph"/>
        <w:numPr>
          <w:ilvl w:val="0"/>
          <w:numId w:val="2"/>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Take appropriate measures to comply with relevant data protection laws, including the General Data Protection Regulation;</w:t>
      </w:r>
    </w:p>
    <w:p w:rsidR="00D74EF1" w:rsidRPr="00997829" w:rsidRDefault="00D74EF1" w:rsidP="00997829">
      <w:pPr>
        <w:pStyle w:val="ListParagraph"/>
        <w:numPr>
          <w:ilvl w:val="0"/>
          <w:numId w:val="2"/>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Protect against any anticipated threats or hazards to the security or integrity of such information; and</w:t>
      </w:r>
    </w:p>
    <w:p w:rsidR="00D74EF1" w:rsidRPr="00997829" w:rsidRDefault="00D74EF1" w:rsidP="00997829">
      <w:pPr>
        <w:pStyle w:val="ListParagraph"/>
        <w:numPr>
          <w:ilvl w:val="0"/>
          <w:numId w:val="2"/>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Protect against unauthorized access to or use of such information in a manner that creates a substantial risk of </w:t>
      </w:r>
      <w:r w:rsidR="0039712B" w:rsidRPr="00997829">
        <w:rPr>
          <w:rFonts w:ascii="Verdana" w:hAnsi="Verdana" w:cs="Arial"/>
          <w:sz w:val="20"/>
          <w:szCs w:val="20"/>
        </w:rPr>
        <w:t>harm to Data Subjects.</w:t>
      </w:r>
    </w:p>
    <w:p w:rsidR="00D82279" w:rsidRPr="00997829" w:rsidRDefault="00D82279"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Data Protection Principles</w:t>
      </w:r>
    </w:p>
    <w:p w:rsidR="00D82279" w:rsidRPr="00997829" w:rsidRDefault="009024EF"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 xml:space="preserve">It is the Company policy that </w:t>
      </w:r>
      <w:r w:rsidR="00D82279" w:rsidRPr="00997829">
        <w:rPr>
          <w:rFonts w:ascii="Verdana" w:hAnsi="Verdana" w:cs="Arial"/>
          <w:bCs/>
          <w:sz w:val="20"/>
          <w:szCs w:val="20"/>
        </w:rPr>
        <w:t xml:space="preserve">Personal Data shall be: </w:t>
      </w:r>
    </w:p>
    <w:p w:rsidR="00D82279" w:rsidRPr="00997829" w:rsidRDefault="00D82279" w:rsidP="00997829">
      <w:pPr>
        <w:pStyle w:val="ListParagraph"/>
        <w:numPr>
          <w:ilvl w:val="0"/>
          <w:numId w:val="9"/>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lastRenderedPageBreak/>
        <w:t>processed lawfully, fairly and in a transparent manner in relation to the data subject (‘lawfulness, fairness and transparency’);</w:t>
      </w:r>
    </w:p>
    <w:p w:rsidR="00D82279" w:rsidRPr="00997829" w:rsidRDefault="00D82279" w:rsidP="00997829">
      <w:pPr>
        <w:pStyle w:val="ListParagraph"/>
        <w:numPr>
          <w:ilvl w:val="0"/>
          <w:numId w:val="9"/>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collected for specified, explicit and legitimate purposes and not further processed in a manner that is incompatible with those purposes (‘purpose limitation’);</w:t>
      </w:r>
    </w:p>
    <w:p w:rsidR="00D82279" w:rsidRPr="00997829" w:rsidRDefault="00D82279" w:rsidP="00997829">
      <w:pPr>
        <w:pStyle w:val="ListParagraph"/>
        <w:numPr>
          <w:ilvl w:val="0"/>
          <w:numId w:val="9"/>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 xml:space="preserve">adequate, relevant and limited to what is necessary in relation to the purposes for which they are processed (‘data </w:t>
      </w:r>
      <w:proofErr w:type="spellStart"/>
      <w:r w:rsidRPr="00997829">
        <w:rPr>
          <w:rFonts w:ascii="Verdana" w:hAnsi="Verdana" w:cs="Arial"/>
          <w:bCs/>
          <w:sz w:val="20"/>
          <w:szCs w:val="20"/>
        </w:rPr>
        <w:t>minimisation</w:t>
      </w:r>
      <w:proofErr w:type="spellEnd"/>
      <w:r w:rsidRPr="00997829">
        <w:rPr>
          <w:rFonts w:ascii="Verdana" w:hAnsi="Verdana" w:cs="Arial"/>
          <w:bCs/>
          <w:sz w:val="20"/>
          <w:szCs w:val="20"/>
        </w:rPr>
        <w:t>’);</w:t>
      </w:r>
    </w:p>
    <w:p w:rsidR="00D82279" w:rsidRPr="00997829" w:rsidRDefault="00D82279" w:rsidP="00997829">
      <w:pPr>
        <w:pStyle w:val="ListParagraph"/>
        <w:numPr>
          <w:ilvl w:val="0"/>
          <w:numId w:val="9"/>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accurate and, where necessary, kept up to date; every reasonable step must be taken to ensure that personal data that are inaccurate, having regard to the purposes for which they are processed, are erased or rectified without delay (‘accuracy’);</w:t>
      </w:r>
    </w:p>
    <w:p w:rsidR="00D82279" w:rsidRPr="00997829" w:rsidRDefault="00D82279" w:rsidP="00997829">
      <w:pPr>
        <w:pStyle w:val="ListParagraph"/>
        <w:numPr>
          <w:ilvl w:val="0"/>
          <w:numId w:val="9"/>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kept in a form which permits identification of data subjects for no longer than is necessary for the purposes for which the personal data are processed (‘storage limitation’);</w:t>
      </w:r>
    </w:p>
    <w:p w:rsidR="00D82279" w:rsidRPr="00997829" w:rsidRDefault="00D82279" w:rsidP="00997829">
      <w:pPr>
        <w:pStyle w:val="ListParagraph"/>
        <w:numPr>
          <w:ilvl w:val="0"/>
          <w:numId w:val="9"/>
        </w:numPr>
        <w:autoSpaceDE w:val="0"/>
        <w:autoSpaceDN w:val="0"/>
        <w:adjustRightInd w:val="0"/>
        <w:spacing w:after="240"/>
        <w:jc w:val="left"/>
        <w:rPr>
          <w:rFonts w:ascii="Verdana" w:hAnsi="Verdana" w:cs="Arial"/>
          <w:b/>
          <w:bCs/>
          <w:sz w:val="20"/>
          <w:szCs w:val="20"/>
        </w:rPr>
      </w:pPr>
      <w:r w:rsidRPr="00997829">
        <w:rPr>
          <w:rFonts w:ascii="Verdana" w:hAnsi="Verdana" w:cs="Arial"/>
          <w:bCs/>
          <w:sz w:val="20"/>
          <w:szCs w:val="20"/>
        </w:rPr>
        <w:t xml:space="preserve">processed in a manner that ensures appropriate security of the personal data, including protection against </w:t>
      </w:r>
      <w:proofErr w:type="spellStart"/>
      <w:r w:rsidRPr="00997829">
        <w:rPr>
          <w:rFonts w:ascii="Verdana" w:hAnsi="Verdana" w:cs="Arial"/>
          <w:bCs/>
          <w:sz w:val="20"/>
          <w:szCs w:val="20"/>
        </w:rPr>
        <w:t>unauthorised</w:t>
      </w:r>
      <w:proofErr w:type="spellEnd"/>
      <w:r w:rsidRPr="00997829">
        <w:rPr>
          <w:rFonts w:ascii="Verdana" w:hAnsi="Verdana" w:cs="Arial"/>
          <w:bCs/>
          <w:sz w:val="20"/>
          <w:szCs w:val="20"/>
        </w:rPr>
        <w:t xml:space="preserve"> or unlawful processing and against accidental loss, destruction or damage, using appropriate technical or </w:t>
      </w:r>
      <w:proofErr w:type="spellStart"/>
      <w:r w:rsidRPr="00997829">
        <w:rPr>
          <w:rFonts w:ascii="Verdana" w:hAnsi="Verdana" w:cs="Arial"/>
          <w:bCs/>
          <w:sz w:val="20"/>
          <w:szCs w:val="20"/>
        </w:rPr>
        <w:t>organisational</w:t>
      </w:r>
      <w:proofErr w:type="spellEnd"/>
      <w:r w:rsidRPr="00997829">
        <w:rPr>
          <w:rFonts w:ascii="Verdana" w:hAnsi="Verdana" w:cs="Arial"/>
          <w:bCs/>
          <w:sz w:val="20"/>
          <w:szCs w:val="20"/>
        </w:rPr>
        <w:t xml:space="preserve"> measures (‘integrity and confidentiality’).</w:t>
      </w:r>
    </w:p>
    <w:p w:rsidR="00D74EF1" w:rsidRPr="00997829" w:rsidRDefault="00D74EF1"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 xml:space="preserve">Data </w:t>
      </w:r>
      <w:r w:rsidR="009F0231" w:rsidRPr="00997829">
        <w:rPr>
          <w:rFonts w:ascii="Verdana" w:hAnsi="Verdana" w:cs="Arial"/>
          <w:b/>
          <w:bCs/>
          <w:sz w:val="20"/>
          <w:szCs w:val="20"/>
        </w:rPr>
        <w:t>Protection Officer</w:t>
      </w:r>
    </w:p>
    <w:p w:rsidR="00D74EF1" w:rsidRPr="00997829" w:rsidRDefault="00B903A2" w:rsidP="00997829">
      <w:p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Company</w:t>
      </w:r>
      <w:r w:rsidR="00D74EF1" w:rsidRPr="00997829">
        <w:rPr>
          <w:rFonts w:ascii="Verdana" w:hAnsi="Verdana" w:cs="Arial"/>
          <w:sz w:val="20"/>
          <w:szCs w:val="20"/>
        </w:rPr>
        <w:t xml:space="preserve"> has designated a Data </w:t>
      </w:r>
      <w:r w:rsidR="009F0231" w:rsidRPr="00997829">
        <w:rPr>
          <w:rFonts w:ascii="Verdana" w:hAnsi="Verdana" w:cs="Arial"/>
          <w:sz w:val="20"/>
          <w:szCs w:val="20"/>
        </w:rPr>
        <w:t>Protection Officer</w:t>
      </w:r>
      <w:r w:rsidR="00D74EF1" w:rsidRPr="00997829">
        <w:rPr>
          <w:rFonts w:ascii="Verdana" w:hAnsi="Verdana" w:cs="Arial"/>
          <w:sz w:val="20"/>
          <w:szCs w:val="20"/>
        </w:rPr>
        <w:t xml:space="preserve"> to implement, supervise and maintain the </w:t>
      </w:r>
      <w:r w:rsidR="0039712B" w:rsidRPr="00997829">
        <w:rPr>
          <w:rFonts w:ascii="Verdana" w:hAnsi="Verdana" w:cs="Arial"/>
          <w:sz w:val="20"/>
          <w:szCs w:val="20"/>
        </w:rPr>
        <w:t>DPP</w:t>
      </w:r>
      <w:r w:rsidR="00D74EF1" w:rsidRPr="00997829">
        <w:rPr>
          <w:rFonts w:ascii="Verdana" w:hAnsi="Verdana" w:cs="Arial"/>
          <w:sz w:val="20"/>
          <w:szCs w:val="20"/>
        </w:rPr>
        <w:t xml:space="preserve">. The Data </w:t>
      </w:r>
      <w:r w:rsidR="009F0231" w:rsidRPr="00997829">
        <w:rPr>
          <w:rFonts w:ascii="Verdana" w:hAnsi="Verdana" w:cs="Arial"/>
          <w:sz w:val="20"/>
          <w:szCs w:val="20"/>
        </w:rPr>
        <w:t>Protection Officer</w:t>
      </w:r>
      <w:r w:rsidR="00D74EF1" w:rsidRPr="00997829">
        <w:rPr>
          <w:rFonts w:ascii="Verdana" w:hAnsi="Verdana" w:cs="Arial"/>
          <w:sz w:val="20"/>
          <w:szCs w:val="20"/>
        </w:rPr>
        <w:t xml:space="preserve"> will be responsible for:</w:t>
      </w:r>
    </w:p>
    <w:p w:rsidR="00D74EF1" w:rsidRPr="00997829" w:rsidRDefault="00D74EF1" w:rsidP="00997829">
      <w:pPr>
        <w:pStyle w:val="ListParagraph"/>
        <w:numPr>
          <w:ilvl w:val="0"/>
          <w:numId w:val="4"/>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Initial implementation of the </w:t>
      </w:r>
      <w:r w:rsidR="0039712B" w:rsidRPr="00997829">
        <w:rPr>
          <w:rFonts w:ascii="Verdana" w:hAnsi="Verdana" w:cs="Arial"/>
          <w:sz w:val="20"/>
          <w:szCs w:val="20"/>
        </w:rPr>
        <w:t>DPP</w:t>
      </w:r>
      <w:r w:rsidRPr="00997829">
        <w:rPr>
          <w:rFonts w:ascii="Verdana" w:hAnsi="Verdana" w:cs="Arial"/>
          <w:sz w:val="20"/>
          <w:szCs w:val="20"/>
        </w:rPr>
        <w:t>;</w:t>
      </w:r>
    </w:p>
    <w:p w:rsidR="00D74EF1" w:rsidRPr="00997829" w:rsidRDefault="00D74EF1" w:rsidP="00997829">
      <w:pPr>
        <w:pStyle w:val="ListParagraph"/>
        <w:numPr>
          <w:ilvl w:val="0"/>
          <w:numId w:val="4"/>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Training employees;</w:t>
      </w:r>
    </w:p>
    <w:p w:rsidR="00D74EF1" w:rsidRPr="00997829" w:rsidRDefault="00D74EF1" w:rsidP="00997829">
      <w:pPr>
        <w:pStyle w:val="ListParagraph"/>
        <w:numPr>
          <w:ilvl w:val="0"/>
          <w:numId w:val="4"/>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Regular testing of the </w:t>
      </w:r>
      <w:r w:rsidR="0039712B" w:rsidRPr="00997829">
        <w:rPr>
          <w:rFonts w:ascii="Verdana" w:hAnsi="Verdana" w:cs="Arial"/>
          <w:sz w:val="20"/>
          <w:szCs w:val="20"/>
        </w:rPr>
        <w:t>DPP</w:t>
      </w:r>
      <w:r w:rsidRPr="00997829">
        <w:rPr>
          <w:rFonts w:ascii="Verdana" w:hAnsi="Verdana" w:cs="Arial"/>
          <w:sz w:val="20"/>
          <w:szCs w:val="20"/>
        </w:rPr>
        <w:t>’s safeguards;</w:t>
      </w:r>
    </w:p>
    <w:p w:rsidR="00D74EF1" w:rsidRPr="00997829" w:rsidRDefault="00D74EF1" w:rsidP="00997829">
      <w:pPr>
        <w:pStyle w:val="ListParagraph"/>
        <w:numPr>
          <w:ilvl w:val="0"/>
          <w:numId w:val="4"/>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Evaluating the ability of each of the Company’s third party service providers to implement and maintain appropriate security measures for the </w:t>
      </w:r>
      <w:r w:rsidR="008E2F39" w:rsidRPr="00997829">
        <w:rPr>
          <w:rFonts w:ascii="Verdana" w:hAnsi="Verdana" w:cs="Arial"/>
          <w:sz w:val="20"/>
          <w:szCs w:val="20"/>
        </w:rPr>
        <w:t>Personal Data</w:t>
      </w:r>
      <w:r w:rsidRPr="00997829">
        <w:rPr>
          <w:rFonts w:ascii="Verdana" w:hAnsi="Verdana" w:cs="Arial"/>
          <w:sz w:val="20"/>
          <w:szCs w:val="20"/>
        </w:rPr>
        <w:t xml:space="preserve"> to which the Company has permitted them access, consistent with the regulations; and requiring such third party service providers by contract to implement and maintain appropriate security measures;</w:t>
      </w:r>
    </w:p>
    <w:p w:rsidR="00D74EF1" w:rsidRPr="00997829" w:rsidRDefault="00D74EF1" w:rsidP="00997829">
      <w:pPr>
        <w:pStyle w:val="ListParagraph"/>
        <w:numPr>
          <w:ilvl w:val="0"/>
          <w:numId w:val="4"/>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Reviewing the scope of the security measures in the </w:t>
      </w:r>
      <w:r w:rsidR="0039712B" w:rsidRPr="00997829">
        <w:rPr>
          <w:rFonts w:ascii="Verdana" w:hAnsi="Verdana" w:cs="Arial"/>
          <w:sz w:val="20"/>
          <w:szCs w:val="20"/>
        </w:rPr>
        <w:t>DPP</w:t>
      </w:r>
      <w:r w:rsidRPr="00997829">
        <w:rPr>
          <w:rFonts w:ascii="Verdana" w:hAnsi="Verdana" w:cs="Arial"/>
          <w:sz w:val="20"/>
          <w:szCs w:val="20"/>
        </w:rPr>
        <w:t xml:space="preserve"> at least annually, or whenever there is a material change in the Company’s business practices that may implicate the security or integrity of records containing </w:t>
      </w:r>
      <w:r w:rsidR="008E2F39" w:rsidRPr="00997829">
        <w:rPr>
          <w:rFonts w:ascii="Verdana" w:hAnsi="Verdana" w:cs="Arial"/>
          <w:sz w:val="20"/>
          <w:szCs w:val="20"/>
        </w:rPr>
        <w:t>Personal Data</w:t>
      </w:r>
      <w:r w:rsidRPr="00997829">
        <w:rPr>
          <w:rFonts w:ascii="Verdana" w:hAnsi="Verdana" w:cs="Arial"/>
          <w:sz w:val="20"/>
          <w:szCs w:val="20"/>
        </w:rPr>
        <w:t>; and</w:t>
      </w:r>
    </w:p>
    <w:p w:rsidR="00D74EF1" w:rsidRPr="00997829" w:rsidRDefault="00D74EF1" w:rsidP="00997829">
      <w:pPr>
        <w:pStyle w:val="ListParagraph"/>
        <w:numPr>
          <w:ilvl w:val="0"/>
          <w:numId w:val="4"/>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Conducting training sessions for all owners, managers, employees and independent contractors, including temporary and contract employees who have access to </w:t>
      </w:r>
      <w:r w:rsidR="008E2F39" w:rsidRPr="00997829">
        <w:rPr>
          <w:rFonts w:ascii="Verdana" w:hAnsi="Verdana" w:cs="Arial"/>
          <w:sz w:val="20"/>
          <w:szCs w:val="20"/>
        </w:rPr>
        <w:t>Personal Data</w:t>
      </w:r>
      <w:r w:rsidRPr="00997829">
        <w:rPr>
          <w:rFonts w:ascii="Verdana" w:hAnsi="Verdana" w:cs="Arial"/>
          <w:sz w:val="20"/>
          <w:szCs w:val="20"/>
        </w:rPr>
        <w:t xml:space="preserve"> on the elements of the </w:t>
      </w:r>
      <w:r w:rsidR="0039712B" w:rsidRPr="00997829">
        <w:rPr>
          <w:rFonts w:ascii="Verdana" w:hAnsi="Verdana" w:cs="Arial"/>
          <w:sz w:val="20"/>
          <w:szCs w:val="20"/>
        </w:rPr>
        <w:t>DPP</w:t>
      </w:r>
      <w:r w:rsidRPr="00997829">
        <w:rPr>
          <w:rFonts w:ascii="Verdana" w:hAnsi="Verdana" w:cs="Arial"/>
          <w:sz w:val="20"/>
          <w:szCs w:val="20"/>
        </w:rPr>
        <w:t xml:space="preserve">. All attendees at such training sessions are required to certify their attendance at the training, and their familiarity with the Company’s requirements for ensuring the protection of </w:t>
      </w:r>
      <w:r w:rsidR="008E2F39" w:rsidRPr="00997829">
        <w:rPr>
          <w:rFonts w:ascii="Verdana" w:hAnsi="Verdana" w:cs="Arial"/>
          <w:sz w:val="20"/>
          <w:szCs w:val="20"/>
        </w:rPr>
        <w:t>Personal Data</w:t>
      </w:r>
      <w:r w:rsidRPr="00997829">
        <w:rPr>
          <w:rFonts w:ascii="Verdana" w:hAnsi="Verdana" w:cs="Arial"/>
          <w:sz w:val="20"/>
          <w:szCs w:val="20"/>
        </w:rPr>
        <w:t>.</w:t>
      </w:r>
    </w:p>
    <w:p w:rsidR="00D74EF1" w:rsidRPr="00997829" w:rsidRDefault="00D74EF1"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Internal</w:t>
      </w:r>
      <w:r w:rsidR="00073533" w:rsidRPr="00997829">
        <w:rPr>
          <w:rFonts w:ascii="Verdana" w:hAnsi="Verdana" w:cs="Arial"/>
          <w:b/>
          <w:bCs/>
          <w:sz w:val="20"/>
          <w:szCs w:val="20"/>
        </w:rPr>
        <w:t xml:space="preserve"> and External</w:t>
      </w:r>
      <w:r w:rsidRPr="00997829">
        <w:rPr>
          <w:rFonts w:ascii="Verdana" w:hAnsi="Verdana" w:cs="Arial"/>
          <w:b/>
          <w:bCs/>
          <w:sz w:val="20"/>
          <w:szCs w:val="20"/>
        </w:rPr>
        <w:t xml:space="preserve"> Risks</w:t>
      </w:r>
    </w:p>
    <w:p w:rsidR="00D74EF1" w:rsidRPr="00997829" w:rsidRDefault="00D74EF1" w:rsidP="00997829">
      <w:p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To combat internal </w:t>
      </w:r>
      <w:r w:rsidR="007011F9" w:rsidRPr="00997829">
        <w:rPr>
          <w:rFonts w:ascii="Verdana" w:hAnsi="Verdana" w:cs="Arial"/>
          <w:sz w:val="20"/>
          <w:szCs w:val="20"/>
        </w:rPr>
        <w:t xml:space="preserve">and external </w:t>
      </w:r>
      <w:r w:rsidRPr="00997829">
        <w:rPr>
          <w:rFonts w:ascii="Verdana" w:hAnsi="Verdana" w:cs="Arial"/>
          <w:sz w:val="20"/>
          <w:szCs w:val="20"/>
        </w:rPr>
        <w:t xml:space="preserve">risks to the security, confidentiality, and/or integrity of any electronic, paper or other records containing </w:t>
      </w:r>
      <w:r w:rsidR="00073533" w:rsidRPr="00997829">
        <w:rPr>
          <w:rFonts w:ascii="Verdana" w:hAnsi="Verdana" w:cs="Arial"/>
          <w:sz w:val="20"/>
          <w:szCs w:val="20"/>
        </w:rPr>
        <w:t>Personal Data</w:t>
      </w:r>
      <w:r w:rsidRPr="00997829">
        <w:rPr>
          <w:rFonts w:ascii="Verdana" w:hAnsi="Verdana" w:cs="Arial"/>
          <w:sz w:val="20"/>
          <w:szCs w:val="20"/>
        </w:rPr>
        <w:t>, and evaluating and improving, where necessary, the effectiveness of the current safeguards for limiting such risks, the following measures are mandatory and are effective immediately:</w:t>
      </w:r>
    </w:p>
    <w:p w:rsidR="00D74EF1" w:rsidRPr="00997829" w:rsidRDefault="007011F9"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lastRenderedPageBreak/>
        <w:t xml:space="preserve">Purpose Limitation  </w:t>
      </w:r>
    </w:p>
    <w:p w:rsidR="00D74EF1" w:rsidRPr="00997829" w:rsidRDefault="00D74EF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The Company shall only collect </w:t>
      </w:r>
      <w:r w:rsidR="00E26FF1" w:rsidRPr="00997829">
        <w:rPr>
          <w:rFonts w:ascii="Verdana" w:hAnsi="Verdana" w:cs="Arial"/>
          <w:sz w:val="20"/>
          <w:szCs w:val="20"/>
        </w:rPr>
        <w:t>Personal Data</w:t>
      </w:r>
      <w:r w:rsidRPr="00997829">
        <w:rPr>
          <w:rFonts w:ascii="Verdana" w:hAnsi="Verdana" w:cs="Arial"/>
          <w:sz w:val="20"/>
          <w:szCs w:val="20"/>
        </w:rPr>
        <w:t xml:space="preserve"> of clients, customers, suppliers, vendors or employees that is necessary to accomplish the Company’s legitimate need to access said records, and for a legitimate job-related purpose, or necessary to the Company to comply with state or federal regulations.</w:t>
      </w:r>
    </w:p>
    <w:p w:rsidR="008E2F39" w:rsidRPr="00997829" w:rsidRDefault="008E2F39" w:rsidP="00997829">
      <w:pPr>
        <w:pStyle w:val="ListParagraph"/>
        <w:autoSpaceDE w:val="0"/>
        <w:autoSpaceDN w:val="0"/>
        <w:adjustRightInd w:val="0"/>
        <w:spacing w:after="120"/>
        <w:contextualSpacing w:val="0"/>
        <w:jc w:val="left"/>
        <w:rPr>
          <w:rFonts w:ascii="Verdana" w:hAnsi="Verdana" w:cs="Arial"/>
          <w:sz w:val="20"/>
          <w:szCs w:val="20"/>
        </w:rPr>
      </w:pPr>
    </w:p>
    <w:p w:rsidR="008E2F39" w:rsidRPr="00997829" w:rsidRDefault="008E2F39" w:rsidP="00997829">
      <w:pPr>
        <w:autoSpaceDE w:val="0"/>
        <w:autoSpaceDN w:val="0"/>
        <w:adjustRightInd w:val="0"/>
        <w:spacing w:after="120"/>
        <w:jc w:val="left"/>
        <w:rPr>
          <w:rFonts w:ascii="Verdana" w:hAnsi="Verdana" w:cs="Arial"/>
          <w:sz w:val="20"/>
          <w:szCs w:val="20"/>
        </w:rPr>
      </w:pPr>
      <w:r w:rsidRPr="00997829">
        <w:rPr>
          <w:rFonts w:ascii="Verdana" w:hAnsi="Verdana" w:cs="Arial"/>
          <w:b/>
          <w:bCs/>
          <w:sz w:val="20"/>
          <w:szCs w:val="20"/>
        </w:rPr>
        <w:t xml:space="preserve">Data </w:t>
      </w:r>
      <w:proofErr w:type="spellStart"/>
      <w:r w:rsidRPr="00997829">
        <w:rPr>
          <w:rFonts w:ascii="Verdana" w:hAnsi="Verdana" w:cs="Arial"/>
          <w:b/>
          <w:bCs/>
          <w:sz w:val="20"/>
          <w:szCs w:val="20"/>
        </w:rPr>
        <w:t>Minimisation</w:t>
      </w:r>
      <w:proofErr w:type="spellEnd"/>
    </w:p>
    <w:p w:rsidR="00D74EF1" w:rsidRPr="00997829" w:rsidRDefault="009F023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The Company shall limit its collection of Personal Data to the minimum necessary information to accomplish the Company’s legitimate purposes.</w:t>
      </w:r>
    </w:p>
    <w:p w:rsidR="008E2F39" w:rsidRPr="00997829" w:rsidRDefault="008E2F39" w:rsidP="00997829">
      <w:pPr>
        <w:pStyle w:val="ListParagraph"/>
        <w:autoSpaceDE w:val="0"/>
        <w:autoSpaceDN w:val="0"/>
        <w:adjustRightInd w:val="0"/>
        <w:spacing w:after="120"/>
        <w:contextualSpacing w:val="0"/>
        <w:jc w:val="left"/>
        <w:rPr>
          <w:rFonts w:ascii="Verdana" w:hAnsi="Verdana" w:cs="Arial"/>
          <w:sz w:val="20"/>
          <w:szCs w:val="20"/>
        </w:rPr>
      </w:pPr>
    </w:p>
    <w:p w:rsidR="00A70343" w:rsidRPr="00997829" w:rsidRDefault="00A70343"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Accuracy</w:t>
      </w:r>
    </w:p>
    <w:p w:rsidR="00A70343" w:rsidRPr="00997829" w:rsidRDefault="009F023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Company shall take all reasonable measures to ensure the accuracy of the Personal Data it processes</w:t>
      </w:r>
      <w:r w:rsidR="00A70343" w:rsidRPr="00997829">
        <w:rPr>
          <w:rFonts w:ascii="Verdana" w:hAnsi="Verdana" w:cs="Arial"/>
          <w:sz w:val="20"/>
          <w:szCs w:val="20"/>
        </w:rPr>
        <w:t>.</w:t>
      </w:r>
    </w:p>
    <w:p w:rsidR="00A70343" w:rsidRPr="00997829" w:rsidRDefault="00A70343" w:rsidP="00997829">
      <w:pPr>
        <w:pStyle w:val="ListParagraph"/>
        <w:autoSpaceDE w:val="0"/>
        <w:autoSpaceDN w:val="0"/>
        <w:adjustRightInd w:val="0"/>
        <w:spacing w:after="120"/>
        <w:contextualSpacing w:val="0"/>
        <w:jc w:val="left"/>
        <w:rPr>
          <w:rFonts w:ascii="Verdana" w:hAnsi="Verdana" w:cs="Arial"/>
          <w:sz w:val="20"/>
          <w:szCs w:val="20"/>
        </w:rPr>
      </w:pPr>
    </w:p>
    <w:p w:rsidR="007011F9" w:rsidRPr="00997829" w:rsidRDefault="007011F9"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Storage Limitation</w:t>
      </w:r>
    </w:p>
    <w:p w:rsidR="00D74EF1" w:rsidRPr="00997829" w:rsidRDefault="00D74EF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Any </w:t>
      </w:r>
      <w:r w:rsidR="00073533" w:rsidRPr="00997829">
        <w:rPr>
          <w:rFonts w:ascii="Verdana" w:hAnsi="Verdana" w:cs="Arial"/>
          <w:sz w:val="20"/>
          <w:szCs w:val="20"/>
        </w:rPr>
        <w:t>Personal Data</w:t>
      </w:r>
      <w:r w:rsidRPr="00997829">
        <w:rPr>
          <w:rFonts w:ascii="Verdana" w:hAnsi="Verdana" w:cs="Arial"/>
          <w:sz w:val="20"/>
          <w:szCs w:val="20"/>
        </w:rPr>
        <w:t xml:space="preserve"> stored shall be disposed of when no longer needed for business purposes or required by law for storage. Paper or electronic records (including records stored on hard drives or other electronic media) containing </w:t>
      </w:r>
      <w:r w:rsidR="00073533" w:rsidRPr="00997829">
        <w:rPr>
          <w:rFonts w:ascii="Verdana" w:hAnsi="Verdana" w:cs="Arial"/>
          <w:sz w:val="20"/>
          <w:szCs w:val="20"/>
        </w:rPr>
        <w:t>Personal Data</w:t>
      </w:r>
      <w:r w:rsidRPr="00997829">
        <w:rPr>
          <w:rFonts w:ascii="Verdana" w:hAnsi="Verdana" w:cs="Arial"/>
          <w:sz w:val="20"/>
          <w:szCs w:val="20"/>
        </w:rPr>
        <w:t xml:space="preserve"> shall be disposed of only in a manner that complies with the regulations and as follows:</w:t>
      </w:r>
    </w:p>
    <w:p w:rsidR="00D74EF1" w:rsidRPr="00997829" w:rsidRDefault="00D74EF1"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Paper documents containing </w:t>
      </w:r>
      <w:r w:rsidR="00073533" w:rsidRPr="00997829">
        <w:rPr>
          <w:rFonts w:ascii="Verdana" w:hAnsi="Verdana" w:cs="Arial"/>
          <w:sz w:val="20"/>
          <w:szCs w:val="20"/>
        </w:rPr>
        <w:t>Personal Data</w:t>
      </w:r>
      <w:r w:rsidRPr="00997829">
        <w:rPr>
          <w:rFonts w:ascii="Verdana" w:hAnsi="Verdana" w:cs="Arial"/>
          <w:sz w:val="20"/>
          <w:szCs w:val="20"/>
        </w:rPr>
        <w:t xml:space="preserve"> shall be either redacted, burned, pulverized or shredded upon disposal so that </w:t>
      </w:r>
      <w:r w:rsidR="00073533" w:rsidRPr="00997829">
        <w:rPr>
          <w:rFonts w:ascii="Verdana" w:hAnsi="Verdana" w:cs="Arial"/>
          <w:sz w:val="20"/>
          <w:szCs w:val="20"/>
        </w:rPr>
        <w:t>Personal Data</w:t>
      </w:r>
      <w:r w:rsidRPr="00997829">
        <w:rPr>
          <w:rFonts w:ascii="Verdana" w:hAnsi="Verdana" w:cs="Arial"/>
          <w:sz w:val="20"/>
          <w:szCs w:val="20"/>
        </w:rPr>
        <w:t xml:space="preserve"> cannot be practicably read or reconstructed; and</w:t>
      </w:r>
    </w:p>
    <w:p w:rsidR="00A70343" w:rsidRPr="00997829" w:rsidRDefault="00D74EF1"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Electronic media and other non-paper media containing </w:t>
      </w:r>
      <w:r w:rsidR="00073533" w:rsidRPr="00997829">
        <w:rPr>
          <w:rFonts w:ascii="Verdana" w:hAnsi="Verdana" w:cs="Arial"/>
          <w:sz w:val="20"/>
          <w:szCs w:val="20"/>
        </w:rPr>
        <w:t>Personal Data</w:t>
      </w:r>
      <w:r w:rsidRPr="00997829">
        <w:rPr>
          <w:rFonts w:ascii="Verdana" w:hAnsi="Verdana" w:cs="Arial"/>
          <w:sz w:val="20"/>
          <w:szCs w:val="20"/>
        </w:rPr>
        <w:t xml:space="preserve"> shall be destroyed or erased upon disposal so that </w:t>
      </w:r>
      <w:r w:rsidR="00073533" w:rsidRPr="00997829">
        <w:rPr>
          <w:rFonts w:ascii="Verdana" w:hAnsi="Verdana" w:cs="Arial"/>
          <w:sz w:val="20"/>
          <w:szCs w:val="20"/>
        </w:rPr>
        <w:t>Personal Data</w:t>
      </w:r>
      <w:r w:rsidRPr="00997829">
        <w:rPr>
          <w:rFonts w:ascii="Verdana" w:hAnsi="Verdana" w:cs="Arial"/>
          <w:sz w:val="20"/>
          <w:szCs w:val="20"/>
        </w:rPr>
        <w:t xml:space="preserve"> cannot be practicably read or reconstructed.</w:t>
      </w:r>
    </w:p>
    <w:p w:rsidR="008E2F39" w:rsidRPr="00997829" w:rsidRDefault="008E2F39" w:rsidP="00997829">
      <w:pPr>
        <w:pStyle w:val="ListParagraph"/>
        <w:autoSpaceDE w:val="0"/>
        <w:autoSpaceDN w:val="0"/>
        <w:adjustRightInd w:val="0"/>
        <w:spacing w:after="120"/>
        <w:ind w:left="1440"/>
        <w:contextualSpacing w:val="0"/>
        <w:jc w:val="left"/>
        <w:rPr>
          <w:rFonts w:ascii="Verdana" w:hAnsi="Verdana" w:cs="Arial"/>
          <w:sz w:val="20"/>
          <w:szCs w:val="20"/>
        </w:rPr>
      </w:pPr>
    </w:p>
    <w:p w:rsidR="007011F9" w:rsidRPr="00997829" w:rsidRDefault="007011F9" w:rsidP="00997829">
      <w:pPr>
        <w:autoSpaceDE w:val="0"/>
        <w:autoSpaceDN w:val="0"/>
        <w:adjustRightInd w:val="0"/>
        <w:spacing w:after="120"/>
        <w:jc w:val="left"/>
        <w:rPr>
          <w:rFonts w:ascii="Verdana" w:hAnsi="Verdana" w:cs="Arial"/>
          <w:b/>
          <w:bCs/>
          <w:sz w:val="20"/>
          <w:szCs w:val="20"/>
        </w:rPr>
      </w:pPr>
      <w:r w:rsidRPr="00997829">
        <w:rPr>
          <w:rFonts w:ascii="Verdana" w:hAnsi="Verdana" w:cs="Arial"/>
          <w:b/>
          <w:bCs/>
          <w:sz w:val="20"/>
          <w:szCs w:val="20"/>
        </w:rPr>
        <w:t>Integrity and Confidentiality</w:t>
      </w:r>
    </w:p>
    <w:p w:rsidR="00D74EF1" w:rsidRPr="00997829" w:rsidRDefault="008E2F39"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[PHYSICAL ASSET CONTROL PROTOCOL] </w:t>
      </w:r>
      <w:r w:rsidR="00D74EF1" w:rsidRPr="00997829">
        <w:rPr>
          <w:rFonts w:ascii="Verdana" w:hAnsi="Verdana" w:cs="Arial"/>
          <w:sz w:val="20"/>
          <w:szCs w:val="20"/>
        </w:rPr>
        <w:t>All assets must be secured from theft by locking up and maintaining a secure workplace, whether that work takes place in the Company’s offices, client site, a car, hotel or a home.</w:t>
      </w:r>
    </w:p>
    <w:p w:rsidR="00D74EF1" w:rsidRPr="00997829" w:rsidRDefault="008E2F39"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[ACCESS CONTROL PROTOCOL]</w:t>
      </w:r>
    </w:p>
    <w:p w:rsidR="00D74EF1" w:rsidRPr="00997829" w:rsidRDefault="00D74EF1"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Access to electronically stored </w:t>
      </w:r>
      <w:r w:rsidR="008E2F39" w:rsidRPr="00997829">
        <w:rPr>
          <w:rFonts w:ascii="Verdana" w:hAnsi="Verdana" w:cs="Arial"/>
          <w:sz w:val="20"/>
          <w:szCs w:val="20"/>
        </w:rPr>
        <w:t>Personal Data</w:t>
      </w:r>
      <w:r w:rsidRPr="00997829">
        <w:rPr>
          <w:rFonts w:ascii="Verdana" w:hAnsi="Verdana" w:cs="Arial"/>
          <w:sz w:val="20"/>
          <w:szCs w:val="20"/>
        </w:rPr>
        <w:t xml:space="preserve"> shall be electronically limited to those Company employees having a unique log-in ID.</w:t>
      </w:r>
    </w:p>
    <w:p w:rsidR="008E2F39" w:rsidRPr="00997829" w:rsidRDefault="00D74EF1"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Employees must ensure that all computer systems under their control are locked when leaving their respective workspaces. Employees must not disable any logon access.</w:t>
      </w:r>
    </w:p>
    <w:p w:rsidR="00D74EF1" w:rsidRPr="00997829" w:rsidRDefault="008E2F39"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[INACTIVITY LOCK-OUT]</w:t>
      </w:r>
    </w:p>
    <w:p w:rsidR="00D74EF1" w:rsidRPr="00997829" w:rsidRDefault="00B903A2"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[VISITOR ACCESS]</w:t>
      </w:r>
    </w:p>
    <w:p w:rsidR="00D74EF1" w:rsidRPr="00997829" w:rsidRDefault="00B903A2" w:rsidP="00997829">
      <w:pPr>
        <w:pStyle w:val="ListParagraph"/>
        <w:numPr>
          <w:ilvl w:val="1"/>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[VISITOR RESTRICTIONS]</w:t>
      </w:r>
    </w:p>
    <w:p w:rsidR="007011F9" w:rsidRPr="00997829" w:rsidRDefault="009F023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lastRenderedPageBreak/>
        <w:t xml:space="preserve">[FIREWALL, PATCHES, ANTI-VIRUS, ANTI-MALWARE, INTERNET SECURITY] </w:t>
      </w:r>
      <w:r w:rsidR="00D74EF1" w:rsidRPr="00997829">
        <w:rPr>
          <w:rFonts w:ascii="Verdana" w:hAnsi="Verdana" w:cs="Arial"/>
          <w:sz w:val="20"/>
          <w:szCs w:val="20"/>
        </w:rPr>
        <w:t>shall be reasonably up-to-date and installed on any computer that stores or</w:t>
      </w:r>
      <w:r w:rsidR="00AE5A96" w:rsidRPr="00997829">
        <w:rPr>
          <w:rFonts w:ascii="Verdana" w:hAnsi="Verdana" w:cs="Arial"/>
          <w:sz w:val="20"/>
          <w:szCs w:val="20"/>
        </w:rPr>
        <w:t xml:space="preserve"> </w:t>
      </w:r>
      <w:r w:rsidR="00D74EF1" w:rsidRPr="00997829">
        <w:rPr>
          <w:rFonts w:ascii="Verdana" w:hAnsi="Verdana" w:cs="Arial"/>
          <w:sz w:val="20"/>
          <w:szCs w:val="20"/>
        </w:rPr>
        <w:t xml:space="preserve">processes </w:t>
      </w:r>
      <w:r w:rsidR="009024EF" w:rsidRPr="00997829">
        <w:rPr>
          <w:rFonts w:ascii="Verdana" w:hAnsi="Verdana" w:cs="Arial"/>
          <w:sz w:val="20"/>
          <w:szCs w:val="20"/>
        </w:rPr>
        <w:t>Personal Data.</w:t>
      </w:r>
    </w:p>
    <w:p w:rsidR="007011F9" w:rsidRPr="00997829" w:rsidRDefault="009F023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[ENCRYPTION PROTOCOL]</w:t>
      </w:r>
    </w:p>
    <w:p w:rsidR="00D74EF1" w:rsidRPr="00997829" w:rsidRDefault="00D74EF1"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There shall be secure user authentication protocols in place that:</w:t>
      </w:r>
      <w:r w:rsidR="00AE5A96" w:rsidRPr="00997829">
        <w:rPr>
          <w:rFonts w:ascii="Verdana" w:hAnsi="Verdana" w:cs="Arial"/>
          <w:sz w:val="20"/>
          <w:szCs w:val="20"/>
        </w:rPr>
        <w:t xml:space="preserve"> </w:t>
      </w:r>
    </w:p>
    <w:p w:rsidR="00D74EF1" w:rsidRPr="00997829" w:rsidRDefault="00D74EF1" w:rsidP="00997829">
      <w:pPr>
        <w:pStyle w:val="ListParagraph"/>
        <w:numPr>
          <w:ilvl w:val="1"/>
          <w:numId w:val="7"/>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Control user ID and other identifiers;</w:t>
      </w:r>
    </w:p>
    <w:p w:rsidR="00D74EF1" w:rsidRPr="00997829" w:rsidRDefault="00D74EF1" w:rsidP="00997829">
      <w:pPr>
        <w:pStyle w:val="ListParagraph"/>
        <w:numPr>
          <w:ilvl w:val="1"/>
          <w:numId w:val="7"/>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Assigns passwords in a manner that conforms to accepted security standards,</w:t>
      </w:r>
      <w:r w:rsidR="00AE5A96" w:rsidRPr="00997829">
        <w:rPr>
          <w:rFonts w:ascii="Verdana" w:hAnsi="Verdana" w:cs="Arial"/>
          <w:sz w:val="20"/>
          <w:szCs w:val="20"/>
        </w:rPr>
        <w:t xml:space="preserve"> </w:t>
      </w:r>
      <w:r w:rsidRPr="00997829">
        <w:rPr>
          <w:rFonts w:ascii="Verdana" w:hAnsi="Verdana" w:cs="Arial"/>
          <w:sz w:val="20"/>
          <w:szCs w:val="20"/>
        </w:rPr>
        <w:t>or applies use of unique identifier technologies;</w:t>
      </w:r>
    </w:p>
    <w:p w:rsidR="00167B98" w:rsidRPr="00997829" w:rsidRDefault="00D74EF1" w:rsidP="00997829">
      <w:pPr>
        <w:pStyle w:val="ListParagraph"/>
        <w:numPr>
          <w:ilvl w:val="1"/>
          <w:numId w:val="7"/>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Control passwords to ensure that password information is secure.</w:t>
      </w:r>
    </w:p>
    <w:p w:rsidR="008E2F39" w:rsidRPr="00997829" w:rsidRDefault="008E2F39" w:rsidP="00997829">
      <w:pPr>
        <w:pStyle w:val="ListParagraph"/>
        <w:autoSpaceDE w:val="0"/>
        <w:autoSpaceDN w:val="0"/>
        <w:adjustRightInd w:val="0"/>
        <w:spacing w:after="120"/>
        <w:ind w:left="1440"/>
        <w:contextualSpacing w:val="0"/>
        <w:jc w:val="left"/>
        <w:rPr>
          <w:rFonts w:ascii="Verdana" w:hAnsi="Verdana" w:cs="Arial"/>
          <w:sz w:val="20"/>
          <w:szCs w:val="20"/>
        </w:rPr>
      </w:pPr>
    </w:p>
    <w:p w:rsidR="007011F9" w:rsidRPr="00997829" w:rsidRDefault="007011F9" w:rsidP="00997829">
      <w:pPr>
        <w:autoSpaceDE w:val="0"/>
        <w:autoSpaceDN w:val="0"/>
        <w:adjustRightInd w:val="0"/>
        <w:spacing w:after="120"/>
        <w:jc w:val="left"/>
        <w:rPr>
          <w:rFonts w:ascii="Verdana" w:hAnsi="Verdana" w:cs="Arial"/>
          <w:sz w:val="20"/>
          <w:szCs w:val="20"/>
        </w:rPr>
      </w:pPr>
      <w:r w:rsidRPr="00997829">
        <w:rPr>
          <w:rFonts w:ascii="Verdana" w:hAnsi="Verdana" w:cs="Arial"/>
          <w:b/>
          <w:bCs/>
          <w:sz w:val="20"/>
          <w:szCs w:val="20"/>
        </w:rPr>
        <w:t>Employee Training and Compliance</w:t>
      </w:r>
    </w:p>
    <w:p w:rsidR="007011F9" w:rsidRPr="00997829" w:rsidRDefault="007011F9" w:rsidP="00997829">
      <w:pPr>
        <w:pStyle w:val="ListParagraph"/>
        <w:numPr>
          <w:ilvl w:val="0"/>
          <w:numId w:val="5"/>
        </w:numPr>
        <w:spacing w:after="120"/>
        <w:contextualSpacing w:val="0"/>
        <w:jc w:val="left"/>
        <w:rPr>
          <w:rFonts w:ascii="Verdana" w:hAnsi="Verdana" w:cs="Arial"/>
          <w:sz w:val="20"/>
          <w:szCs w:val="20"/>
        </w:rPr>
      </w:pPr>
      <w:r w:rsidRPr="00997829">
        <w:rPr>
          <w:rFonts w:ascii="Verdana" w:hAnsi="Verdana" w:cs="Arial"/>
          <w:sz w:val="20"/>
          <w:szCs w:val="20"/>
        </w:rPr>
        <w:t xml:space="preserve">A copy of this DPP must be distributed to each current Company employee with access to </w:t>
      </w:r>
      <w:r w:rsidR="008E2F39" w:rsidRPr="00997829">
        <w:rPr>
          <w:rFonts w:ascii="Verdana" w:hAnsi="Verdana" w:cs="Arial"/>
          <w:sz w:val="20"/>
          <w:szCs w:val="20"/>
        </w:rPr>
        <w:t>Personal Data</w:t>
      </w:r>
      <w:r w:rsidRPr="00997829">
        <w:rPr>
          <w:rFonts w:ascii="Verdana" w:hAnsi="Verdana" w:cs="Arial"/>
          <w:sz w:val="20"/>
          <w:szCs w:val="20"/>
        </w:rPr>
        <w:t xml:space="preserve"> and to each new Company employee with access to </w:t>
      </w:r>
      <w:r w:rsidR="008E2F39" w:rsidRPr="00997829">
        <w:rPr>
          <w:rFonts w:ascii="Verdana" w:hAnsi="Verdana" w:cs="Arial"/>
          <w:sz w:val="20"/>
          <w:szCs w:val="20"/>
        </w:rPr>
        <w:t>Personal Data</w:t>
      </w:r>
      <w:r w:rsidRPr="00997829">
        <w:rPr>
          <w:rFonts w:ascii="Verdana" w:hAnsi="Verdana" w:cs="Arial"/>
          <w:sz w:val="20"/>
          <w:szCs w:val="20"/>
        </w:rPr>
        <w:t xml:space="preserve"> at the commencement of their employment. It shall be the employee’s responsibility for acknowledging in writing, by signing the attached Acknowledgment that he/she has received a copy of this DPP and will abide by its provisions.</w:t>
      </w:r>
    </w:p>
    <w:p w:rsidR="007011F9" w:rsidRPr="00997829" w:rsidRDefault="007011F9"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 xml:space="preserve">All Company employees with access to </w:t>
      </w:r>
      <w:r w:rsidR="008E2F39" w:rsidRPr="00997829">
        <w:rPr>
          <w:rFonts w:ascii="Verdana" w:hAnsi="Verdana" w:cs="Arial"/>
          <w:sz w:val="20"/>
          <w:szCs w:val="20"/>
        </w:rPr>
        <w:t>Personal Data</w:t>
      </w:r>
      <w:r w:rsidRPr="00997829">
        <w:rPr>
          <w:rFonts w:ascii="Verdana" w:hAnsi="Verdana" w:cs="Arial"/>
          <w:sz w:val="20"/>
          <w:szCs w:val="20"/>
        </w:rPr>
        <w:t xml:space="preserve"> shall participate in the Company’s training program on the detailed provisions of the DPP. Each such Company employee shall sign and acknowledge his/her completion of the training program and agreement to abide by the DPP. Immediate retraining of Company employees shall occur to the extent the Data Security Coordinator determines a need.</w:t>
      </w:r>
    </w:p>
    <w:p w:rsidR="007011F9" w:rsidRPr="00997829" w:rsidRDefault="008E2F39"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[PROCEDURES FOR TERMINATED EMPLOYEES]</w:t>
      </w:r>
    </w:p>
    <w:p w:rsidR="007011F9" w:rsidRPr="00997829" w:rsidRDefault="008E2F39" w:rsidP="00997829">
      <w:pPr>
        <w:pStyle w:val="ListParagraph"/>
        <w:numPr>
          <w:ilvl w:val="0"/>
          <w:numId w:val="5"/>
        </w:numPr>
        <w:autoSpaceDE w:val="0"/>
        <w:autoSpaceDN w:val="0"/>
        <w:adjustRightInd w:val="0"/>
        <w:spacing w:after="120"/>
        <w:contextualSpacing w:val="0"/>
        <w:jc w:val="left"/>
        <w:rPr>
          <w:rFonts w:ascii="Verdana" w:hAnsi="Verdana" w:cs="Arial"/>
          <w:sz w:val="20"/>
          <w:szCs w:val="20"/>
        </w:rPr>
      </w:pPr>
      <w:r w:rsidRPr="00997829">
        <w:rPr>
          <w:rFonts w:ascii="Verdana" w:hAnsi="Verdana" w:cs="Arial"/>
          <w:sz w:val="20"/>
          <w:szCs w:val="20"/>
        </w:rPr>
        <w:t>[DISCIPLINE FOR FAILURE TO COMPLY]</w:t>
      </w:r>
    </w:p>
    <w:p w:rsidR="00073533" w:rsidRPr="00997829" w:rsidRDefault="00073533" w:rsidP="00997829">
      <w:pPr>
        <w:autoSpaceDE w:val="0"/>
        <w:autoSpaceDN w:val="0"/>
        <w:adjustRightInd w:val="0"/>
        <w:spacing w:after="240"/>
        <w:jc w:val="left"/>
        <w:rPr>
          <w:rFonts w:ascii="Verdana" w:hAnsi="Verdana" w:cs="Arial"/>
          <w:b/>
          <w:bCs/>
          <w:sz w:val="20"/>
          <w:szCs w:val="20"/>
        </w:rPr>
      </w:pPr>
    </w:p>
    <w:p w:rsidR="00073533" w:rsidRPr="00997829" w:rsidRDefault="00557352" w:rsidP="00997829">
      <w:pPr>
        <w:autoSpaceDE w:val="0"/>
        <w:autoSpaceDN w:val="0"/>
        <w:adjustRightInd w:val="0"/>
        <w:spacing w:after="240"/>
        <w:jc w:val="left"/>
        <w:rPr>
          <w:rFonts w:ascii="Verdana" w:hAnsi="Verdana" w:cs="Arial"/>
          <w:b/>
          <w:bCs/>
          <w:sz w:val="20"/>
          <w:szCs w:val="20"/>
        </w:rPr>
      </w:pPr>
      <w:r w:rsidRPr="00997829">
        <w:rPr>
          <w:rFonts w:ascii="Verdana" w:hAnsi="Verdana" w:cs="Arial"/>
          <w:b/>
          <w:bCs/>
          <w:sz w:val="20"/>
          <w:szCs w:val="20"/>
        </w:rPr>
        <w:t>Data Subject</w:t>
      </w:r>
      <w:r w:rsidR="00073533" w:rsidRPr="00997829">
        <w:rPr>
          <w:rFonts w:ascii="Verdana" w:hAnsi="Verdana" w:cs="Arial"/>
          <w:b/>
          <w:bCs/>
          <w:sz w:val="20"/>
          <w:szCs w:val="20"/>
        </w:rPr>
        <w:t xml:space="preserve"> Rights</w:t>
      </w:r>
    </w:p>
    <w:p w:rsidR="00073533" w:rsidRPr="00997829" w:rsidRDefault="00073533" w:rsidP="00997829">
      <w:pPr>
        <w:autoSpaceDE w:val="0"/>
        <w:autoSpaceDN w:val="0"/>
        <w:adjustRightInd w:val="0"/>
        <w:spacing w:after="120"/>
        <w:jc w:val="left"/>
        <w:rPr>
          <w:rFonts w:ascii="Verdana" w:hAnsi="Verdana" w:cs="Arial"/>
          <w:bCs/>
          <w:sz w:val="20"/>
          <w:szCs w:val="20"/>
        </w:rPr>
      </w:pPr>
      <w:r w:rsidRPr="00997829">
        <w:rPr>
          <w:rFonts w:ascii="Verdana" w:hAnsi="Verdana" w:cs="Arial"/>
          <w:b/>
          <w:bCs/>
          <w:sz w:val="20"/>
          <w:szCs w:val="20"/>
        </w:rPr>
        <w:t>Right of Access</w:t>
      </w:r>
    </w:p>
    <w:p w:rsidR="00D22AFD" w:rsidRPr="00997829" w:rsidRDefault="00E26FF1"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A Data Subject has</w:t>
      </w:r>
      <w:r w:rsidR="0042744A" w:rsidRPr="00997829">
        <w:rPr>
          <w:rFonts w:ascii="Verdana" w:hAnsi="Verdana" w:cs="Arial"/>
          <w:bCs/>
          <w:sz w:val="20"/>
          <w:szCs w:val="20"/>
        </w:rPr>
        <w:t xml:space="preserve"> the right to</w:t>
      </w:r>
      <w:r w:rsidR="00D22AFD" w:rsidRPr="00997829">
        <w:rPr>
          <w:rFonts w:ascii="Verdana" w:hAnsi="Verdana" w:cs="Arial"/>
          <w:bCs/>
          <w:sz w:val="20"/>
          <w:szCs w:val="20"/>
        </w:rPr>
        <w:t xml:space="preserve"> access the Personal Data concerning him or her being processed by the Company.</w:t>
      </w:r>
      <w:r w:rsidR="00D22AFD" w:rsidRPr="00997829">
        <w:rPr>
          <w:rFonts w:ascii="Verdana" w:hAnsi="Verdana" w:cs="Arial"/>
          <w:sz w:val="20"/>
          <w:szCs w:val="20"/>
        </w:rPr>
        <w:t xml:space="preserve"> </w:t>
      </w:r>
      <w:r w:rsidR="00D22AFD" w:rsidRPr="00997829">
        <w:rPr>
          <w:rFonts w:ascii="Verdana" w:hAnsi="Verdana" w:cs="Arial"/>
          <w:bCs/>
          <w:sz w:val="20"/>
          <w:szCs w:val="20"/>
        </w:rPr>
        <w:t>The Company will honor such request by providing the following information:</w:t>
      </w:r>
    </w:p>
    <w:p w:rsidR="0042744A"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purposes of the processing</w:t>
      </w:r>
      <w:r w:rsidR="0042744A" w:rsidRPr="00997829">
        <w:rPr>
          <w:rFonts w:ascii="Verdana" w:hAnsi="Verdana" w:cs="Arial"/>
          <w:bCs/>
          <w:sz w:val="20"/>
          <w:szCs w:val="20"/>
        </w:rPr>
        <w:t>;</w:t>
      </w:r>
    </w:p>
    <w:p w:rsidR="0042744A"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categories of personal data concerned;</w:t>
      </w:r>
    </w:p>
    <w:p w:rsidR="0042744A"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 xml:space="preserve">the recipients or categories of recipient to whom the personal data have been or will be disclosed, in particular recipients in third countries or international </w:t>
      </w:r>
      <w:proofErr w:type="spellStart"/>
      <w:r w:rsidRPr="00997829">
        <w:rPr>
          <w:rFonts w:ascii="Verdana" w:hAnsi="Verdana" w:cs="Arial"/>
          <w:bCs/>
          <w:sz w:val="20"/>
          <w:szCs w:val="20"/>
        </w:rPr>
        <w:t>organisations</w:t>
      </w:r>
      <w:proofErr w:type="spellEnd"/>
      <w:r w:rsidRPr="00997829">
        <w:rPr>
          <w:rFonts w:ascii="Verdana" w:hAnsi="Verdana" w:cs="Arial"/>
          <w:bCs/>
          <w:sz w:val="20"/>
          <w:szCs w:val="20"/>
        </w:rPr>
        <w:t>;</w:t>
      </w:r>
    </w:p>
    <w:p w:rsidR="0042744A"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where possible, the envisaged period for which the personal data will be stored, or, if not possible, the criteria used to determine that period;</w:t>
      </w:r>
    </w:p>
    <w:p w:rsidR="0042744A"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existence of the right to request from the controller rectification or erasure of personal data or restriction of processing of personal data concerning the data subject or to object to such processing;</w:t>
      </w:r>
    </w:p>
    <w:p w:rsidR="0042744A"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right to lodge a complaint with a supervisory authority</w:t>
      </w:r>
      <w:r w:rsidR="0042744A" w:rsidRPr="00997829">
        <w:rPr>
          <w:rFonts w:ascii="Verdana" w:hAnsi="Verdana" w:cs="Arial"/>
          <w:bCs/>
          <w:sz w:val="20"/>
          <w:szCs w:val="20"/>
        </w:rPr>
        <w:t>;</w:t>
      </w:r>
    </w:p>
    <w:p w:rsidR="00073533" w:rsidRPr="00997829" w:rsidRDefault="00073533" w:rsidP="00997829">
      <w:pPr>
        <w:pStyle w:val="ListParagraph"/>
        <w:numPr>
          <w:ilvl w:val="0"/>
          <w:numId w:val="12"/>
        </w:num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where the personal data are not collected from the data subject, any available</w:t>
      </w:r>
      <w:r w:rsidR="00D22AFD" w:rsidRPr="00997829">
        <w:rPr>
          <w:rFonts w:ascii="Verdana" w:hAnsi="Verdana" w:cs="Arial"/>
          <w:bCs/>
          <w:sz w:val="20"/>
          <w:szCs w:val="20"/>
        </w:rPr>
        <w:t xml:space="preserve"> information as to their source;</w:t>
      </w:r>
    </w:p>
    <w:p w:rsidR="00073533" w:rsidRPr="00997829" w:rsidRDefault="00D22AFD" w:rsidP="00997829">
      <w:pPr>
        <w:pStyle w:val="ListParagraph"/>
        <w:numPr>
          <w:ilvl w:val="0"/>
          <w:numId w:val="12"/>
        </w:numPr>
        <w:autoSpaceDE w:val="0"/>
        <w:autoSpaceDN w:val="0"/>
        <w:adjustRightInd w:val="0"/>
        <w:spacing w:after="240"/>
        <w:jc w:val="left"/>
        <w:rPr>
          <w:rFonts w:ascii="Verdana" w:hAnsi="Verdana" w:cs="Arial"/>
          <w:bCs/>
          <w:sz w:val="20"/>
          <w:szCs w:val="20"/>
        </w:rPr>
      </w:pPr>
      <w:proofErr w:type="gramStart"/>
      <w:r w:rsidRPr="00997829">
        <w:rPr>
          <w:rFonts w:ascii="Verdana" w:hAnsi="Verdana" w:cs="Arial"/>
          <w:bCs/>
          <w:sz w:val="20"/>
          <w:szCs w:val="20"/>
        </w:rPr>
        <w:lastRenderedPageBreak/>
        <w:t>information</w:t>
      </w:r>
      <w:proofErr w:type="gramEnd"/>
      <w:r w:rsidRPr="00997829">
        <w:rPr>
          <w:rFonts w:ascii="Verdana" w:hAnsi="Verdana" w:cs="Arial"/>
          <w:bCs/>
          <w:sz w:val="20"/>
          <w:szCs w:val="20"/>
        </w:rPr>
        <w:t xml:space="preserve"> related to the safeguards in place for the cross-border transfer of Persona Data, as applicable.</w:t>
      </w:r>
    </w:p>
    <w:p w:rsidR="00073533" w:rsidRPr="00997829" w:rsidRDefault="00D22AFD"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first copy of such Personal Data shall be provided at no cost.</w:t>
      </w:r>
      <w:r w:rsidR="00073533" w:rsidRPr="00997829">
        <w:rPr>
          <w:rFonts w:ascii="Verdana" w:hAnsi="Verdana" w:cs="Arial"/>
          <w:bCs/>
          <w:sz w:val="20"/>
          <w:szCs w:val="20"/>
        </w:rPr>
        <w:t xml:space="preserve"> For any further copies requested by the data subject, </w:t>
      </w:r>
      <w:r w:rsidRPr="00997829">
        <w:rPr>
          <w:rFonts w:ascii="Verdana" w:hAnsi="Verdana" w:cs="Arial"/>
          <w:bCs/>
          <w:sz w:val="20"/>
          <w:szCs w:val="20"/>
        </w:rPr>
        <w:t>the Company will char</w:t>
      </w:r>
      <w:r w:rsidR="008E2F39" w:rsidRPr="00997829">
        <w:rPr>
          <w:rFonts w:ascii="Verdana" w:hAnsi="Verdana" w:cs="Arial"/>
          <w:bCs/>
          <w:sz w:val="20"/>
          <w:szCs w:val="20"/>
        </w:rPr>
        <w:t>ge a fee not to exceed [AMOUNT]</w:t>
      </w:r>
      <w:r w:rsidR="00073533" w:rsidRPr="00997829">
        <w:rPr>
          <w:rFonts w:ascii="Verdana" w:hAnsi="Verdana" w:cs="Arial"/>
          <w:bCs/>
          <w:sz w:val="20"/>
          <w:szCs w:val="20"/>
        </w:rPr>
        <w:t xml:space="preserve">. Where the data subject makes the request by electronic means, and unless otherwise requested by the data subject, the information </w:t>
      </w:r>
      <w:r w:rsidRPr="00997829">
        <w:rPr>
          <w:rFonts w:ascii="Verdana" w:hAnsi="Verdana" w:cs="Arial"/>
          <w:bCs/>
          <w:sz w:val="20"/>
          <w:szCs w:val="20"/>
        </w:rPr>
        <w:t>will</w:t>
      </w:r>
      <w:r w:rsidR="00073533" w:rsidRPr="00997829">
        <w:rPr>
          <w:rFonts w:ascii="Verdana" w:hAnsi="Verdana" w:cs="Arial"/>
          <w:bCs/>
          <w:sz w:val="20"/>
          <w:szCs w:val="20"/>
        </w:rPr>
        <w:t xml:space="preserve"> be provided in a commonly used electronic form.</w:t>
      </w:r>
    </w:p>
    <w:p w:rsidR="00E317F8" w:rsidRPr="00997829" w:rsidRDefault="00E317F8" w:rsidP="00997829">
      <w:pPr>
        <w:autoSpaceDE w:val="0"/>
        <w:autoSpaceDN w:val="0"/>
        <w:adjustRightInd w:val="0"/>
        <w:spacing w:after="120"/>
        <w:jc w:val="left"/>
        <w:rPr>
          <w:rFonts w:ascii="Verdana" w:hAnsi="Verdana" w:cs="Arial"/>
          <w:bCs/>
          <w:sz w:val="20"/>
          <w:szCs w:val="20"/>
        </w:rPr>
      </w:pPr>
      <w:r w:rsidRPr="00997829">
        <w:rPr>
          <w:rFonts w:ascii="Verdana" w:hAnsi="Verdana" w:cs="Arial"/>
          <w:b/>
          <w:bCs/>
          <w:sz w:val="20"/>
          <w:szCs w:val="20"/>
        </w:rPr>
        <w:t>Right of Rectification</w:t>
      </w:r>
    </w:p>
    <w:p w:rsidR="00E317F8" w:rsidRPr="00997829" w:rsidRDefault="00E317F8"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 xml:space="preserve">The </w:t>
      </w:r>
      <w:r w:rsidR="0042744A" w:rsidRPr="00997829">
        <w:rPr>
          <w:rFonts w:ascii="Verdana" w:hAnsi="Verdana" w:cs="Arial"/>
          <w:bCs/>
          <w:sz w:val="20"/>
          <w:szCs w:val="20"/>
        </w:rPr>
        <w:t>Data Subject</w:t>
      </w:r>
      <w:r w:rsidRPr="00997829">
        <w:rPr>
          <w:rFonts w:ascii="Verdana" w:hAnsi="Verdana" w:cs="Arial"/>
          <w:bCs/>
          <w:sz w:val="20"/>
          <w:szCs w:val="20"/>
        </w:rPr>
        <w:t xml:space="preserve"> shall hav</w:t>
      </w:r>
      <w:r w:rsidR="0042744A" w:rsidRPr="00997829">
        <w:rPr>
          <w:rFonts w:ascii="Verdana" w:hAnsi="Verdana" w:cs="Arial"/>
          <w:bCs/>
          <w:sz w:val="20"/>
          <w:szCs w:val="20"/>
        </w:rPr>
        <w:t>e the right to obtain from the Company</w:t>
      </w:r>
      <w:r w:rsidRPr="00997829">
        <w:rPr>
          <w:rFonts w:ascii="Verdana" w:hAnsi="Verdana" w:cs="Arial"/>
          <w:bCs/>
          <w:sz w:val="20"/>
          <w:szCs w:val="20"/>
        </w:rPr>
        <w:t xml:space="preserve"> without undue delay the rectification of inaccurate </w:t>
      </w:r>
      <w:r w:rsidR="0042744A" w:rsidRPr="00997829">
        <w:rPr>
          <w:rFonts w:ascii="Verdana" w:hAnsi="Verdana" w:cs="Arial"/>
          <w:bCs/>
          <w:sz w:val="20"/>
          <w:szCs w:val="20"/>
        </w:rPr>
        <w:t>Personal Data</w:t>
      </w:r>
      <w:r w:rsidRPr="00997829">
        <w:rPr>
          <w:rFonts w:ascii="Verdana" w:hAnsi="Verdana" w:cs="Arial"/>
          <w:bCs/>
          <w:sz w:val="20"/>
          <w:szCs w:val="20"/>
        </w:rPr>
        <w:t xml:space="preserve"> concerning him or her. Taking into account the purposes of the processing, the data subject shall have the right to have incomplete personal data completed, including by means of providing a supplementary statement.</w:t>
      </w:r>
    </w:p>
    <w:p w:rsidR="00E317F8" w:rsidRPr="00997829" w:rsidRDefault="00E317F8" w:rsidP="00997829">
      <w:pPr>
        <w:autoSpaceDE w:val="0"/>
        <w:autoSpaceDN w:val="0"/>
        <w:adjustRightInd w:val="0"/>
        <w:spacing w:after="120"/>
        <w:jc w:val="left"/>
        <w:rPr>
          <w:rFonts w:ascii="Verdana" w:hAnsi="Verdana" w:cs="Arial"/>
          <w:bCs/>
          <w:sz w:val="20"/>
          <w:szCs w:val="20"/>
        </w:rPr>
      </w:pPr>
      <w:r w:rsidRPr="00997829">
        <w:rPr>
          <w:rFonts w:ascii="Verdana" w:hAnsi="Verdana" w:cs="Arial"/>
          <w:b/>
          <w:bCs/>
          <w:sz w:val="20"/>
          <w:szCs w:val="20"/>
        </w:rPr>
        <w:t xml:space="preserve">Right to Erasure (“Right to be </w:t>
      </w:r>
      <w:proofErr w:type="gramStart"/>
      <w:r w:rsidRPr="00997829">
        <w:rPr>
          <w:rFonts w:ascii="Verdana" w:hAnsi="Verdana" w:cs="Arial"/>
          <w:b/>
          <w:bCs/>
          <w:sz w:val="20"/>
          <w:szCs w:val="20"/>
        </w:rPr>
        <w:t>Forgotten</w:t>
      </w:r>
      <w:proofErr w:type="gramEnd"/>
      <w:r w:rsidRPr="00997829">
        <w:rPr>
          <w:rFonts w:ascii="Verdana" w:hAnsi="Verdana" w:cs="Arial"/>
          <w:b/>
          <w:bCs/>
          <w:sz w:val="20"/>
          <w:szCs w:val="20"/>
        </w:rPr>
        <w:t>”)</w:t>
      </w:r>
    </w:p>
    <w:p w:rsidR="00D22AFD" w:rsidRPr="00997829" w:rsidRDefault="00D22AFD"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 xml:space="preserve">A Data Subject has the right to </w:t>
      </w:r>
      <w:r w:rsidR="00FE7C9F" w:rsidRPr="00997829">
        <w:rPr>
          <w:rFonts w:ascii="Verdana" w:hAnsi="Verdana" w:cs="Arial"/>
          <w:bCs/>
          <w:sz w:val="20"/>
          <w:szCs w:val="20"/>
        </w:rPr>
        <w:t>request the erasure of</w:t>
      </w:r>
      <w:r w:rsidRPr="00997829">
        <w:rPr>
          <w:rFonts w:ascii="Verdana" w:hAnsi="Verdana" w:cs="Arial"/>
          <w:bCs/>
          <w:sz w:val="20"/>
          <w:szCs w:val="20"/>
        </w:rPr>
        <w:t xml:space="preserve"> the Personal Data concerning him or her being processed by the Company.</w:t>
      </w:r>
      <w:r w:rsidRPr="00997829">
        <w:rPr>
          <w:rFonts w:ascii="Verdana" w:hAnsi="Verdana" w:cs="Arial"/>
          <w:sz w:val="20"/>
          <w:szCs w:val="20"/>
        </w:rPr>
        <w:t xml:space="preserve"> </w:t>
      </w:r>
      <w:r w:rsidRPr="00997829">
        <w:rPr>
          <w:rFonts w:ascii="Verdana" w:hAnsi="Verdana" w:cs="Arial"/>
          <w:bCs/>
          <w:sz w:val="20"/>
          <w:szCs w:val="20"/>
        </w:rPr>
        <w:t xml:space="preserve">The Company will honor such request </w:t>
      </w:r>
      <w:r w:rsidR="00FE7C9F" w:rsidRPr="00997829">
        <w:rPr>
          <w:rFonts w:ascii="Verdana" w:hAnsi="Verdana" w:cs="Arial"/>
          <w:bCs/>
          <w:sz w:val="20"/>
          <w:szCs w:val="20"/>
        </w:rPr>
        <w:t>without undue delay if:</w:t>
      </w:r>
    </w:p>
    <w:p w:rsidR="0042744A" w:rsidRPr="00997829" w:rsidRDefault="00E317F8" w:rsidP="00997829">
      <w:pPr>
        <w:pStyle w:val="ListParagraph"/>
        <w:numPr>
          <w:ilvl w:val="0"/>
          <w:numId w:val="13"/>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the personal data are no longer necessary in relation to the purposes for which they were collected or otherwise processed;</w:t>
      </w:r>
    </w:p>
    <w:p w:rsidR="0042744A" w:rsidRPr="00997829" w:rsidRDefault="00E317F8" w:rsidP="00997829">
      <w:pPr>
        <w:pStyle w:val="ListParagraph"/>
        <w:numPr>
          <w:ilvl w:val="0"/>
          <w:numId w:val="13"/>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the data subject objects to the processing pursuant to Article 21(1) and there are no overriding legitimate grounds for the processing, or the data subject objects to the processing pursuant to Article 21(2);</w:t>
      </w:r>
    </w:p>
    <w:p w:rsidR="0042744A" w:rsidRPr="00997829" w:rsidRDefault="00E317F8" w:rsidP="00997829">
      <w:pPr>
        <w:pStyle w:val="ListParagraph"/>
        <w:numPr>
          <w:ilvl w:val="0"/>
          <w:numId w:val="13"/>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the personal data have been unlawfully processed;</w:t>
      </w:r>
    </w:p>
    <w:p w:rsidR="00FE7C9F" w:rsidRPr="00997829" w:rsidRDefault="00E317F8" w:rsidP="00997829">
      <w:pPr>
        <w:pStyle w:val="ListParagraph"/>
        <w:numPr>
          <w:ilvl w:val="0"/>
          <w:numId w:val="13"/>
        </w:numPr>
        <w:autoSpaceDE w:val="0"/>
        <w:autoSpaceDN w:val="0"/>
        <w:adjustRightInd w:val="0"/>
        <w:spacing w:after="240"/>
        <w:jc w:val="left"/>
        <w:rPr>
          <w:rFonts w:ascii="Verdana" w:hAnsi="Verdana" w:cs="Arial"/>
          <w:bCs/>
          <w:sz w:val="20"/>
          <w:szCs w:val="20"/>
        </w:rPr>
      </w:pPr>
      <w:proofErr w:type="gramStart"/>
      <w:r w:rsidRPr="00997829">
        <w:rPr>
          <w:rFonts w:ascii="Verdana" w:hAnsi="Verdana" w:cs="Arial"/>
          <w:bCs/>
          <w:sz w:val="20"/>
          <w:szCs w:val="20"/>
        </w:rPr>
        <w:t>the</w:t>
      </w:r>
      <w:proofErr w:type="gramEnd"/>
      <w:r w:rsidRPr="00997829">
        <w:rPr>
          <w:rFonts w:ascii="Verdana" w:hAnsi="Verdana" w:cs="Arial"/>
          <w:bCs/>
          <w:sz w:val="20"/>
          <w:szCs w:val="20"/>
        </w:rPr>
        <w:t xml:space="preserve"> personal data have to be erased for compliance with a legal obligation in Union or Member State law to which the controller is subject</w:t>
      </w:r>
      <w:r w:rsidR="00FE7C9F" w:rsidRPr="00997829">
        <w:rPr>
          <w:rFonts w:ascii="Verdana" w:hAnsi="Verdana" w:cs="Arial"/>
          <w:bCs/>
          <w:sz w:val="20"/>
          <w:szCs w:val="20"/>
        </w:rPr>
        <w:t>.</w:t>
      </w:r>
    </w:p>
    <w:p w:rsidR="00FE7C9F" w:rsidRPr="00997829" w:rsidRDefault="00FE7C9F"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Company can decline to honor a request for erasure under the following circumstances only</w:t>
      </w:r>
      <w:r w:rsidR="00E317F8" w:rsidRPr="00997829">
        <w:rPr>
          <w:rFonts w:ascii="Verdana" w:hAnsi="Verdana" w:cs="Arial"/>
          <w:bCs/>
          <w:sz w:val="20"/>
          <w:szCs w:val="20"/>
        </w:rPr>
        <w:t xml:space="preserve">: </w:t>
      </w:r>
    </w:p>
    <w:p w:rsidR="00E317F8" w:rsidRPr="00997829" w:rsidRDefault="00FE7C9F" w:rsidP="00997829">
      <w:pPr>
        <w:pStyle w:val="ListParagraph"/>
        <w:numPr>
          <w:ilvl w:val="0"/>
          <w:numId w:val="14"/>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in order to exercise</w:t>
      </w:r>
      <w:r w:rsidR="00E317F8" w:rsidRPr="00997829">
        <w:rPr>
          <w:rFonts w:ascii="Verdana" w:hAnsi="Verdana" w:cs="Arial"/>
          <w:bCs/>
          <w:sz w:val="20"/>
          <w:szCs w:val="20"/>
        </w:rPr>
        <w:t xml:space="preserve"> the right of freedom of expression and information;</w:t>
      </w:r>
    </w:p>
    <w:p w:rsidR="00E317F8" w:rsidRPr="00997829" w:rsidRDefault="00FE7C9F" w:rsidP="00997829">
      <w:pPr>
        <w:pStyle w:val="ListParagraph"/>
        <w:numPr>
          <w:ilvl w:val="0"/>
          <w:numId w:val="14"/>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in order to comply</w:t>
      </w:r>
      <w:r w:rsidR="00E317F8" w:rsidRPr="00997829">
        <w:rPr>
          <w:rFonts w:ascii="Verdana" w:hAnsi="Verdana" w:cs="Arial"/>
          <w:bCs/>
          <w:sz w:val="20"/>
          <w:szCs w:val="20"/>
        </w:rPr>
        <w:t xml:space="preserve"> with a legal obligation which requires processing by Union or Member State law to which the </w:t>
      </w:r>
      <w:r w:rsidRPr="00997829">
        <w:rPr>
          <w:rFonts w:ascii="Verdana" w:hAnsi="Verdana" w:cs="Arial"/>
          <w:bCs/>
          <w:sz w:val="20"/>
          <w:szCs w:val="20"/>
        </w:rPr>
        <w:t>Company</w:t>
      </w:r>
      <w:r w:rsidR="00E317F8" w:rsidRPr="00997829">
        <w:rPr>
          <w:rFonts w:ascii="Verdana" w:hAnsi="Verdana" w:cs="Arial"/>
          <w:bCs/>
          <w:sz w:val="20"/>
          <w:szCs w:val="20"/>
        </w:rPr>
        <w:t xml:space="preserve"> is subject or for the performance of a task carried out in the public interest or in the exercise of official authority vested in the </w:t>
      </w:r>
      <w:r w:rsidRPr="00997829">
        <w:rPr>
          <w:rFonts w:ascii="Verdana" w:hAnsi="Verdana" w:cs="Arial"/>
          <w:bCs/>
          <w:sz w:val="20"/>
          <w:szCs w:val="20"/>
        </w:rPr>
        <w:t>Company</w:t>
      </w:r>
      <w:r w:rsidR="00E317F8" w:rsidRPr="00997829">
        <w:rPr>
          <w:rFonts w:ascii="Verdana" w:hAnsi="Verdana" w:cs="Arial"/>
          <w:bCs/>
          <w:sz w:val="20"/>
          <w:szCs w:val="20"/>
        </w:rPr>
        <w:t>;</w:t>
      </w:r>
    </w:p>
    <w:p w:rsidR="00E317F8" w:rsidRPr="00997829" w:rsidRDefault="00FE7C9F" w:rsidP="00997829">
      <w:pPr>
        <w:pStyle w:val="ListParagraph"/>
        <w:numPr>
          <w:ilvl w:val="0"/>
          <w:numId w:val="14"/>
        </w:numPr>
        <w:autoSpaceDE w:val="0"/>
        <w:autoSpaceDN w:val="0"/>
        <w:adjustRightInd w:val="0"/>
        <w:spacing w:after="120"/>
        <w:contextualSpacing w:val="0"/>
        <w:jc w:val="left"/>
        <w:rPr>
          <w:rFonts w:ascii="Verdana" w:hAnsi="Verdana" w:cs="Arial"/>
          <w:bCs/>
          <w:sz w:val="20"/>
          <w:szCs w:val="20"/>
        </w:rPr>
      </w:pPr>
      <w:r w:rsidRPr="00997829">
        <w:rPr>
          <w:rFonts w:ascii="Verdana" w:hAnsi="Verdana" w:cs="Arial"/>
          <w:bCs/>
          <w:sz w:val="20"/>
          <w:szCs w:val="20"/>
        </w:rPr>
        <w:t>f</w:t>
      </w:r>
      <w:r w:rsidR="00E317F8" w:rsidRPr="00997829">
        <w:rPr>
          <w:rFonts w:ascii="Verdana" w:hAnsi="Verdana" w:cs="Arial"/>
          <w:bCs/>
          <w:sz w:val="20"/>
          <w:szCs w:val="20"/>
        </w:rPr>
        <w:t>or archiving purposes in the public interest, scientific or historical research purposes or statistical purposes in accordance with Article 89(1) in so far as the right referred to in paragraph 1 is likely to render impossible or seriously impair the achievement of the objectives of that processing; or</w:t>
      </w:r>
    </w:p>
    <w:p w:rsidR="00E317F8" w:rsidRPr="00997829" w:rsidRDefault="00E317F8" w:rsidP="00997829">
      <w:pPr>
        <w:pStyle w:val="ListParagraph"/>
        <w:numPr>
          <w:ilvl w:val="0"/>
          <w:numId w:val="14"/>
        </w:numPr>
        <w:autoSpaceDE w:val="0"/>
        <w:autoSpaceDN w:val="0"/>
        <w:adjustRightInd w:val="0"/>
        <w:spacing w:after="240"/>
        <w:jc w:val="left"/>
        <w:rPr>
          <w:rFonts w:ascii="Verdana" w:hAnsi="Verdana" w:cs="Arial"/>
          <w:bCs/>
          <w:sz w:val="20"/>
          <w:szCs w:val="20"/>
        </w:rPr>
      </w:pPr>
      <w:proofErr w:type="gramStart"/>
      <w:r w:rsidRPr="00997829">
        <w:rPr>
          <w:rFonts w:ascii="Verdana" w:hAnsi="Verdana" w:cs="Arial"/>
          <w:bCs/>
          <w:sz w:val="20"/>
          <w:szCs w:val="20"/>
        </w:rPr>
        <w:t>for</w:t>
      </w:r>
      <w:proofErr w:type="gramEnd"/>
      <w:r w:rsidRPr="00997829">
        <w:rPr>
          <w:rFonts w:ascii="Verdana" w:hAnsi="Verdana" w:cs="Arial"/>
          <w:bCs/>
          <w:sz w:val="20"/>
          <w:szCs w:val="20"/>
        </w:rPr>
        <w:t xml:space="preserve"> the establishment, exercise or </w:t>
      </w:r>
      <w:proofErr w:type="spellStart"/>
      <w:r w:rsidRPr="00997829">
        <w:rPr>
          <w:rFonts w:ascii="Verdana" w:hAnsi="Verdana" w:cs="Arial"/>
          <w:bCs/>
          <w:sz w:val="20"/>
          <w:szCs w:val="20"/>
        </w:rPr>
        <w:t>defence</w:t>
      </w:r>
      <w:proofErr w:type="spellEnd"/>
      <w:r w:rsidRPr="00997829">
        <w:rPr>
          <w:rFonts w:ascii="Verdana" w:hAnsi="Verdana" w:cs="Arial"/>
          <w:bCs/>
          <w:sz w:val="20"/>
          <w:szCs w:val="20"/>
        </w:rPr>
        <w:t xml:space="preserve"> of legal claims.</w:t>
      </w:r>
    </w:p>
    <w:p w:rsidR="00E317F8" w:rsidRPr="00997829" w:rsidRDefault="00E317F8" w:rsidP="00997829">
      <w:pPr>
        <w:autoSpaceDE w:val="0"/>
        <w:autoSpaceDN w:val="0"/>
        <w:adjustRightInd w:val="0"/>
        <w:spacing w:after="240"/>
        <w:jc w:val="left"/>
        <w:rPr>
          <w:rFonts w:ascii="Verdana" w:hAnsi="Verdana" w:cs="Arial"/>
          <w:bCs/>
          <w:sz w:val="20"/>
          <w:szCs w:val="20"/>
        </w:rPr>
      </w:pPr>
      <w:r w:rsidRPr="00997829">
        <w:rPr>
          <w:rFonts w:ascii="Verdana" w:hAnsi="Verdana" w:cs="Arial"/>
          <w:b/>
          <w:bCs/>
          <w:sz w:val="20"/>
          <w:szCs w:val="20"/>
        </w:rPr>
        <w:t>Right to Data Portability</w:t>
      </w:r>
    </w:p>
    <w:p w:rsidR="00E317F8" w:rsidRPr="00997829" w:rsidRDefault="00914A05" w:rsidP="00997829">
      <w:pPr>
        <w:autoSpaceDE w:val="0"/>
        <w:autoSpaceDN w:val="0"/>
        <w:adjustRightInd w:val="0"/>
        <w:spacing w:after="240"/>
        <w:jc w:val="left"/>
        <w:rPr>
          <w:rFonts w:ascii="Verdana" w:hAnsi="Verdana" w:cs="Arial"/>
          <w:bCs/>
          <w:sz w:val="20"/>
          <w:szCs w:val="20"/>
        </w:rPr>
      </w:pPr>
      <w:r w:rsidRPr="00997829">
        <w:rPr>
          <w:rFonts w:ascii="Verdana" w:hAnsi="Verdana" w:cs="Arial"/>
          <w:bCs/>
          <w:sz w:val="20"/>
          <w:szCs w:val="20"/>
        </w:rPr>
        <w:t>The Data S</w:t>
      </w:r>
      <w:r w:rsidR="00E317F8" w:rsidRPr="00997829">
        <w:rPr>
          <w:rFonts w:ascii="Verdana" w:hAnsi="Verdana" w:cs="Arial"/>
          <w:bCs/>
          <w:sz w:val="20"/>
          <w:szCs w:val="20"/>
        </w:rPr>
        <w:t xml:space="preserve">ubject shall have the right to receive the </w:t>
      </w:r>
      <w:r w:rsidRPr="00997829">
        <w:rPr>
          <w:rFonts w:ascii="Verdana" w:hAnsi="Verdana" w:cs="Arial"/>
          <w:bCs/>
          <w:sz w:val="20"/>
          <w:szCs w:val="20"/>
        </w:rPr>
        <w:t>P</w:t>
      </w:r>
      <w:r w:rsidR="00E317F8" w:rsidRPr="00997829">
        <w:rPr>
          <w:rFonts w:ascii="Verdana" w:hAnsi="Verdana" w:cs="Arial"/>
          <w:bCs/>
          <w:sz w:val="20"/>
          <w:szCs w:val="20"/>
        </w:rPr>
        <w:t xml:space="preserve">ersonal </w:t>
      </w:r>
      <w:r w:rsidRPr="00997829">
        <w:rPr>
          <w:rFonts w:ascii="Verdana" w:hAnsi="Verdana" w:cs="Arial"/>
          <w:bCs/>
          <w:sz w:val="20"/>
          <w:szCs w:val="20"/>
        </w:rPr>
        <w:t>D</w:t>
      </w:r>
      <w:r w:rsidR="00E317F8" w:rsidRPr="00997829">
        <w:rPr>
          <w:rFonts w:ascii="Verdana" w:hAnsi="Verdana" w:cs="Arial"/>
          <w:bCs/>
          <w:sz w:val="20"/>
          <w:szCs w:val="20"/>
        </w:rPr>
        <w:t xml:space="preserve">ata concerning him or her, which he or she has provided to </w:t>
      </w:r>
      <w:r w:rsidRPr="00997829">
        <w:rPr>
          <w:rFonts w:ascii="Verdana" w:hAnsi="Verdana" w:cs="Arial"/>
          <w:bCs/>
          <w:sz w:val="20"/>
          <w:szCs w:val="20"/>
        </w:rPr>
        <w:t xml:space="preserve">the Company </w:t>
      </w:r>
      <w:r w:rsidR="00E317F8" w:rsidRPr="00997829">
        <w:rPr>
          <w:rFonts w:ascii="Verdana" w:hAnsi="Verdana" w:cs="Arial"/>
          <w:bCs/>
          <w:sz w:val="20"/>
          <w:szCs w:val="20"/>
        </w:rPr>
        <w:t xml:space="preserve">in a structured, commonly used and machine-readable format and </w:t>
      </w:r>
      <w:r w:rsidRPr="00997829">
        <w:rPr>
          <w:rFonts w:ascii="Verdana" w:hAnsi="Verdana" w:cs="Arial"/>
          <w:bCs/>
          <w:sz w:val="20"/>
          <w:szCs w:val="20"/>
        </w:rPr>
        <w:t>t</w:t>
      </w:r>
      <w:r w:rsidR="00E317F8" w:rsidRPr="00997829">
        <w:rPr>
          <w:rFonts w:ascii="Verdana" w:hAnsi="Verdana" w:cs="Arial"/>
          <w:bCs/>
          <w:sz w:val="20"/>
          <w:szCs w:val="20"/>
        </w:rPr>
        <w:t>ransmit those data to another controller</w:t>
      </w:r>
      <w:r w:rsidRPr="00997829">
        <w:rPr>
          <w:rFonts w:ascii="Verdana" w:hAnsi="Verdana" w:cs="Arial"/>
          <w:bCs/>
          <w:sz w:val="20"/>
          <w:szCs w:val="20"/>
        </w:rPr>
        <w:t>.</w:t>
      </w:r>
      <w:r w:rsidR="00E317F8" w:rsidRPr="00997829">
        <w:rPr>
          <w:rFonts w:ascii="Verdana" w:hAnsi="Verdana" w:cs="Arial"/>
          <w:bCs/>
          <w:sz w:val="20"/>
          <w:szCs w:val="20"/>
        </w:rPr>
        <w:t xml:space="preserve"> </w:t>
      </w:r>
      <w:r w:rsidRPr="00997829">
        <w:rPr>
          <w:rFonts w:ascii="Verdana" w:hAnsi="Verdana" w:cs="Arial"/>
          <w:bCs/>
          <w:sz w:val="20"/>
          <w:szCs w:val="20"/>
        </w:rPr>
        <w:t xml:space="preserve">The Company will honor a </w:t>
      </w:r>
      <w:r w:rsidRPr="00997829">
        <w:rPr>
          <w:rFonts w:ascii="Verdana" w:hAnsi="Verdana" w:cs="Arial"/>
          <w:bCs/>
          <w:sz w:val="20"/>
          <w:szCs w:val="20"/>
        </w:rPr>
        <w:lastRenderedPageBreak/>
        <w:t>request to transmit Personal Data from the Company to another data controller if the lawful purpose for processing the Personal Data is based on Data Subject consent or via contract.</w:t>
      </w:r>
    </w:p>
    <w:p w:rsidR="00E317F8" w:rsidRPr="00997829" w:rsidRDefault="00E317F8" w:rsidP="00997829">
      <w:pPr>
        <w:autoSpaceDE w:val="0"/>
        <w:autoSpaceDN w:val="0"/>
        <w:adjustRightInd w:val="0"/>
        <w:spacing w:after="240"/>
        <w:jc w:val="left"/>
        <w:rPr>
          <w:rFonts w:ascii="Verdana" w:hAnsi="Verdana" w:cs="Arial"/>
          <w:bCs/>
          <w:sz w:val="20"/>
          <w:szCs w:val="20"/>
        </w:rPr>
      </w:pPr>
    </w:p>
    <w:p w:rsidR="007011F9" w:rsidRPr="00997829" w:rsidRDefault="007011F9" w:rsidP="00997829">
      <w:pPr>
        <w:autoSpaceDE w:val="0"/>
        <w:autoSpaceDN w:val="0"/>
        <w:adjustRightInd w:val="0"/>
        <w:spacing w:after="240"/>
        <w:jc w:val="left"/>
        <w:rPr>
          <w:rFonts w:ascii="Verdana" w:hAnsi="Verdana" w:cs="Arial"/>
          <w:sz w:val="20"/>
          <w:szCs w:val="20"/>
        </w:rPr>
      </w:pPr>
    </w:p>
    <w:p w:rsidR="00AE5A96" w:rsidRPr="00997829" w:rsidRDefault="00AE5A96">
      <w:pPr>
        <w:spacing w:after="200" w:line="276" w:lineRule="auto"/>
        <w:jc w:val="left"/>
        <w:rPr>
          <w:rFonts w:ascii="Verdana" w:hAnsi="Verdana" w:cs="Arial"/>
          <w:b/>
          <w:bCs/>
          <w:sz w:val="20"/>
          <w:szCs w:val="20"/>
        </w:rPr>
      </w:pPr>
      <w:r w:rsidRPr="00997829">
        <w:rPr>
          <w:rFonts w:ascii="Verdana" w:hAnsi="Verdana" w:cs="Arial"/>
          <w:b/>
          <w:bCs/>
          <w:sz w:val="20"/>
          <w:szCs w:val="20"/>
        </w:rPr>
        <w:br w:type="page"/>
      </w:r>
    </w:p>
    <w:p w:rsidR="00D74EF1" w:rsidRPr="00997829" w:rsidRDefault="00CC0FFD" w:rsidP="00D74EF1">
      <w:pPr>
        <w:autoSpaceDE w:val="0"/>
        <w:autoSpaceDN w:val="0"/>
        <w:adjustRightInd w:val="0"/>
        <w:spacing w:after="240"/>
        <w:rPr>
          <w:rFonts w:ascii="Verdana" w:hAnsi="Verdana" w:cs="Arial"/>
          <w:b/>
          <w:bCs/>
          <w:sz w:val="20"/>
          <w:szCs w:val="20"/>
        </w:rPr>
      </w:pPr>
      <w:r w:rsidRPr="00997829">
        <w:rPr>
          <w:rFonts w:ascii="Verdana" w:hAnsi="Verdana" w:cs="Arial"/>
          <w:b/>
          <w:bCs/>
          <w:sz w:val="20"/>
          <w:szCs w:val="20"/>
        </w:rPr>
        <w:lastRenderedPageBreak/>
        <w:t>DATA PROTECTION POLICY</w:t>
      </w:r>
    </w:p>
    <w:p w:rsidR="00AE5A96" w:rsidRPr="00997829" w:rsidRDefault="00AE5A96" w:rsidP="00D74EF1">
      <w:pPr>
        <w:autoSpaceDE w:val="0"/>
        <w:autoSpaceDN w:val="0"/>
        <w:adjustRightInd w:val="0"/>
        <w:spacing w:after="240"/>
        <w:rPr>
          <w:rFonts w:ascii="Verdana" w:hAnsi="Verdana" w:cs="Arial"/>
          <w:b/>
          <w:bCs/>
          <w:sz w:val="20"/>
          <w:szCs w:val="20"/>
        </w:rPr>
      </w:pPr>
    </w:p>
    <w:p w:rsidR="00D74EF1" w:rsidRPr="00997829" w:rsidRDefault="00D74EF1" w:rsidP="00AE5A96">
      <w:pPr>
        <w:autoSpaceDE w:val="0"/>
        <w:autoSpaceDN w:val="0"/>
        <w:adjustRightInd w:val="0"/>
        <w:spacing w:after="240"/>
        <w:jc w:val="center"/>
        <w:rPr>
          <w:rFonts w:ascii="Verdana" w:hAnsi="Verdana" w:cs="Arial"/>
          <w:b/>
          <w:bCs/>
          <w:sz w:val="20"/>
          <w:szCs w:val="20"/>
          <w:u w:val="single"/>
        </w:rPr>
      </w:pPr>
      <w:r w:rsidRPr="00997829">
        <w:rPr>
          <w:rFonts w:ascii="Verdana" w:hAnsi="Verdana" w:cs="Arial"/>
          <w:b/>
          <w:bCs/>
          <w:sz w:val="20"/>
          <w:szCs w:val="20"/>
          <w:u w:val="single"/>
        </w:rPr>
        <w:t>ACKNOWLEDGMENT</w:t>
      </w:r>
    </w:p>
    <w:p w:rsidR="00AE5A96" w:rsidRPr="00997829" w:rsidRDefault="00AE5A96" w:rsidP="00D74EF1">
      <w:pPr>
        <w:autoSpaceDE w:val="0"/>
        <w:autoSpaceDN w:val="0"/>
        <w:adjustRightInd w:val="0"/>
        <w:spacing w:after="240"/>
        <w:rPr>
          <w:rFonts w:ascii="Verdana" w:hAnsi="Verdana" w:cs="Arial"/>
          <w:b/>
          <w:bCs/>
          <w:sz w:val="20"/>
          <w:szCs w:val="20"/>
        </w:rPr>
      </w:pPr>
    </w:p>
    <w:p w:rsidR="00D74EF1" w:rsidRPr="00997829" w:rsidRDefault="00D74EF1" w:rsidP="00D74EF1">
      <w:pPr>
        <w:autoSpaceDE w:val="0"/>
        <w:autoSpaceDN w:val="0"/>
        <w:adjustRightInd w:val="0"/>
        <w:spacing w:after="240"/>
        <w:rPr>
          <w:rFonts w:ascii="Verdana" w:hAnsi="Verdana" w:cs="Arial"/>
          <w:sz w:val="20"/>
          <w:szCs w:val="20"/>
        </w:rPr>
      </w:pPr>
      <w:r w:rsidRPr="00997829">
        <w:rPr>
          <w:rFonts w:ascii="Verdana" w:hAnsi="Verdana" w:cs="Arial"/>
          <w:b/>
          <w:bCs/>
          <w:sz w:val="20"/>
          <w:szCs w:val="20"/>
        </w:rPr>
        <w:t>Employee Name</w:t>
      </w:r>
      <w:r w:rsidRPr="00997829">
        <w:rPr>
          <w:rFonts w:ascii="Verdana" w:hAnsi="Verdana" w:cs="Arial"/>
          <w:sz w:val="20"/>
          <w:szCs w:val="20"/>
        </w:rPr>
        <w:t>:</w:t>
      </w:r>
      <w:r w:rsidR="00AE731D" w:rsidRPr="00997829">
        <w:rPr>
          <w:rFonts w:ascii="Verdana" w:hAnsi="Verdana" w:cs="Arial"/>
          <w:sz w:val="20"/>
          <w:szCs w:val="20"/>
        </w:rPr>
        <w:tab/>
        <w:t>________</w:t>
      </w:r>
      <w:r w:rsidR="00D50682" w:rsidRPr="00997829">
        <w:rPr>
          <w:rFonts w:ascii="Verdana" w:hAnsi="Verdana" w:cs="Arial"/>
          <w:sz w:val="20"/>
          <w:szCs w:val="20"/>
        </w:rPr>
        <w:t>_</w:t>
      </w:r>
      <w:r w:rsidR="00AE731D" w:rsidRPr="00997829">
        <w:rPr>
          <w:rFonts w:ascii="Verdana" w:hAnsi="Verdana" w:cs="Arial"/>
          <w:sz w:val="20"/>
          <w:szCs w:val="20"/>
        </w:rPr>
        <w:t>____________________________________________</w:t>
      </w:r>
    </w:p>
    <w:p w:rsidR="00D74EF1" w:rsidRPr="00997829" w:rsidRDefault="00D74EF1" w:rsidP="00D74EF1">
      <w:pPr>
        <w:autoSpaceDE w:val="0"/>
        <w:autoSpaceDN w:val="0"/>
        <w:adjustRightInd w:val="0"/>
        <w:spacing w:after="240"/>
        <w:rPr>
          <w:rFonts w:ascii="Verdana" w:hAnsi="Verdana" w:cs="Arial"/>
          <w:sz w:val="20"/>
          <w:szCs w:val="20"/>
        </w:rPr>
      </w:pPr>
      <w:r w:rsidRPr="00997829">
        <w:rPr>
          <w:rFonts w:ascii="Verdana" w:hAnsi="Verdana" w:cs="Arial"/>
          <w:b/>
          <w:bCs/>
          <w:sz w:val="20"/>
          <w:szCs w:val="20"/>
        </w:rPr>
        <w:t>Employee Position</w:t>
      </w:r>
      <w:r w:rsidRPr="00997829">
        <w:rPr>
          <w:rFonts w:ascii="Verdana" w:hAnsi="Verdana" w:cs="Arial"/>
          <w:sz w:val="20"/>
          <w:szCs w:val="20"/>
        </w:rPr>
        <w:t>:</w:t>
      </w:r>
      <w:r w:rsidR="00D50682" w:rsidRPr="00997829">
        <w:rPr>
          <w:rFonts w:ascii="Verdana" w:hAnsi="Verdana" w:cs="Arial"/>
          <w:sz w:val="20"/>
          <w:szCs w:val="20"/>
        </w:rPr>
        <w:t xml:space="preserve"> ______</w:t>
      </w:r>
      <w:r w:rsidR="00AE731D" w:rsidRPr="00997829">
        <w:rPr>
          <w:rFonts w:ascii="Verdana" w:hAnsi="Verdana" w:cs="Arial"/>
          <w:sz w:val="20"/>
          <w:szCs w:val="20"/>
        </w:rPr>
        <w:t>_______________________________________________</w:t>
      </w:r>
    </w:p>
    <w:p w:rsidR="00D74EF1" w:rsidRPr="00997829" w:rsidRDefault="00D74EF1" w:rsidP="00D74EF1">
      <w:pPr>
        <w:autoSpaceDE w:val="0"/>
        <w:autoSpaceDN w:val="0"/>
        <w:adjustRightInd w:val="0"/>
        <w:spacing w:after="240"/>
        <w:rPr>
          <w:rFonts w:ascii="Verdana" w:hAnsi="Verdana" w:cs="Arial"/>
          <w:sz w:val="20"/>
          <w:szCs w:val="20"/>
        </w:rPr>
      </w:pPr>
      <w:r w:rsidRPr="00997829">
        <w:rPr>
          <w:rFonts w:ascii="Verdana" w:hAnsi="Verdana" w:cs="Arial"/>
          <w:b/>
          <w:bCs/>
          <w:sz w:val="20"/>
          <w:szCs w:val="20"/>
        </w:rPr>
        <w:t xml:space="preserve">Date of Receipt of </w:t>
      </w:r>
      <w:r w:rsidR="00574ABA" w:rsidRPr="00997829">
        <w:rPr>
          <w:rFonts w:ascii="Verdana" w:hAnsi="Verdana" w:cs="Arial"/>
          <w:b/>
          <w:bCs/>
          <w:sz w:val="20"/>
          <w:szCs w:val="20"/>
        </w:rPr>
        <w:t>Data Protection Policy</w:t>
      </w:r>
      <w:r w:rsidRPr="00997829">
        <w:rPr>
          <w:rFonts w:ascii="Verdana" w:hAnsi="Verdana" w:cs="Arial"/>
          <w:sz w:val="20"/>
          <w:szCs w:val="20"/>
        </w:rPr>
        <w:t>:</w:t>
      </w:r>
    </w:p>
    <w:p w:rsidR="00D74EF1" w:rsidRPr="00997829" w:rsidRDefault="00D74EF1" w:rsidP="00D74EF1">
      <w:pPr>
        <w:autoSpaceDE w:val="0"/>
        <w:autoSpaceDN w:val="0"/>
        <w:adjustRightInd w:val="0"/>
        <w:spacing w:after="240"/>
        <w:rPr>
          <w:rFonts w:ascii="Verdana" w:hAnsi="Verdana" w:cs="Arial"/>
          <w:sz w:val="20"/>
          <w:szCs w:val="20"/>
        </w:rPr>
      </w:pPr>
      <w:r w:rsidRPr="00997829">
        <w:rPr>
          <w:rFonts w:ascii="Verdana" w:hAnsi="Verdana" w:cs="Arial"/>
          <w:sz w:val="20"/>
          <w:szCs w:val="20"/>
        </w:rPr>
        <w:t>I acknowledge and agree that:</w:t>
      </w:r>
    </w:p>
    <w:p w:rsidR="00D74EF1" w:rsidRPr="00997829" w:rsidRDefault="00D74EF1" w:rsidP="00196406">
      <w:pPr>
        <w:pStyle w:val="ListParagraph"/>
        <w:numPr>
          <w:ilvl w:val="0"/>
          <w:numId w:val="6"/>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I have received a copy of the Company </w:t>
      </w:r>
      <w:r w:rsidR="00574ABA" w:rsidRPr="00997829">
        <w:rPr>
          <w:rFonts w:ascii="Verdana" w:hAnsi="Verdana" w:cs="Arial"/>
          <w:sz w:val="20"/>
          <w:szCs w:val="20"/>
        </w:rPr>
        <w:t>Data Protection Policy</w:t>
      </w:r>
      <w:r w:rsidRPr="00997829">
        <w:rPr>
          <w:rFonts w:ascii="Verdana" w:hAnsi="Verdana" w:cs="Arial"/>
          <w:sz w:val="20"/>
          <w:szCs w:val="20"/>
        </w:rPr>
        <w:t>;</w:t>
      </w:r>
    </w:p>
    <w:p w:rsidR="00167B98" w:rsidRPr="00997829" w:rsidRDefault="00167B98" w:rsidP="00196406">
      <w:pPr>
        <w:pStyle w:val="ListParagraph"/>
        <w:autoSpaceDE w:val="0"/>
        <w:autoSpaceDN w:val="0"/>
        <w:adjustRightInd w:val="0"/>
        <w:spacing w:after="240"/>
        <w:jc w:val="left"/>
        <w:rPr>
          <w:rFonts w:ascii="Verdana" w:hAnsi="Verdana" w:cs="Arial"/>
          <w:sz w:val="20"/>
          <w:szCs w:val="20"/>
        </w:rPr>
      </w:pPr>
    </w:p>
    <w:p w:rsidR="00D74EF1" w:rsidRPr="00997829" w:rsidRDefault="00AE5A96" w:rsidP="00196406">
      <w:pPr>
        <w:pStyle w:val="ListParagraph"/>
        <w:numPr>
          <w:ilvl w:val="0"/>
          <w:numId w:val="6"/>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I</w:t>
      </w:r>
      <w:r w:rsidR="00D74EF1" w:rsidRPr="00997829">
        <w:rPr>
          <w:rFonts w:ascii="Verdana" w:hAnsi="Verdana" w:cs="Arial"/>
          <w:sz w:val="20"/>
          <w:szCs w:val="20"/>
        </w:rPr>
        <w:t xml:space="preserve"> have read the </w:t>
      </w:r>
      <w:r w:rsidR="00574ABA" w:rsidRPr="00997829">
        <w:rPr>
          <w:rFonts w:ascii="Verdana" w:hAnsi="Verdana" w:cs="Arial"/>
          <w:sz w:val="20"/>
          <w:szCs w:val="20"/>
        </w:rPr>
        <w:t>Data Protection Policy</w:t>
      </w:r>
      <w:r w:rsidR="00D74EF1" w:rsidRPr="00997829">
        <w:rPr>
          <w:rFonts w:ascii="Verdana" w:hAnsi="Verdana" w:cs="Arial"/>
          <w:sz w:val="20"/>
          <w:szCs w:val="20"/>
        </w:rPr>
        <w:t xml:space="preserve"> in its entirety and fully</w:t>
      </w:r>
      <w:r w:rsidRPr="00997829">
        <w:rPr>
          <w:rFonts w:ascii="Verdana" w:hAnsi="Verdana" w:cs="Arial"/>
          <w:sz w:val="20"/>
          <w:szCs w:val="20"/>
        </w:rPr>
        <w:t xml:space="preserve"> </w:t>
      </w:r>
      <w:r w:rsidR="00D74EF1" w:rsidRPr="00997829">
        <w:rPr>
          <w:rFonts w:ascii="Verdana" w:hAnsi="Verdana" w:cs="Arial"/>
          <w:sz w:val="20"/>
          <w:szCs w:val="20"/>
        </w:rPr>
        <w:t>understand the provisions contained therein; and</w:t>
      </w:r>
    </w:p>
    <w:p w:rsidR="00167B98" w:rsidRPr="00997829" w:rsidRDefault="00167B98" w:rsidP="00196406">
      <w:pPr>
        <w:pStyle w:val="ListParagraph"/>
        <w:autoSpaceDE w:val="0"/>
        <w:autoSpaceDN w:val="0"/>
        <w:adjustRightInd w:val="0"/>
        <w:spacing w:after="240"/>
        <w:jc w:val="left"/>
        <w:rPr>
          <w:rFonts w:ascii="Verdana" w:hAnsi="Verdana" w:cs="Arial"/>
          <w:sz w:val="20"/>
          <w:szCs w:val="20"/>
        </w:rPr>
      </w:pPr>
    </w:p>
    <w:p w:rsidR="00D74EF1" w:rsidRPr="00997829" w:rsidRDefault="00D74EF1" w:rsidP="00196406">
      <w:pPr>
        <w:pStyle w:val="ListParagraph"/>
        <w:numPr>
          <w:ilvl w:val="0"/>
          <w:numId w:val="6"/>
        </w:numPr>
        <w:autoSpaceDE w:val="0"/>
        <w:autoSpaceDN w:val="0"/>
        <w:adjustRightInd w:val="0"/>
        <w:spacing w:after="240"/>
        <w:jc w:val="left"/>
        <w:rPr>
          <w:rFonts w:ascii="Verdana" w:hAnsi="Verdana" w:cs="Arial"/>
          <w:sz w:val="20"/>
          <w:szCs w:val="20"/>
        </w:rPr>
      </w:pPr>
      <w:r w:rsidRPr="00997829">
        <w:rPr>
          <w:rFonts w:ascii="Verdana" w:hAnsi="Verdana" w:cs="Arial"/>
          <w:sz w:val="20"/>
          <w:szCs w:val="20"/>
        </w:rPr>
        <w:t xml:space="preserve">I agree to abide by the provisions contained in the </w:t>
      </w:r>
      <w:r w:rsidR="00574ABA" w:rsidRPr="00997829">
        <w:rPr>
          <w:rFonts w:ascii="Verdana" w:hAnsi="Verdana" w:cs="Arial"/>
          <w:sz w:val="20"/>
          <w:szCs w:val="20"/>
        </w:rPr>
        <w:t>Data Protection Policy</w:t>
      </w:r>
      <w:r w:rsidRPr="00997829">
        <w:rPr>
          <w:rFonts w:ascii="Verdana" w:hAnsi="Verdana" w:cs="Arial"/>
          <w:sz w:val="20"/>
          <w:szCs w:val="20"/>
        </w:rPr>
        <w:t>.</w:t>
      </w:r>
    </w:p>
    <w:p w:rsidR="00167B98" w:rsidRPr="00997829" w:rsidRDefault="00167B98" w:rsidP="00D74EF1">
      <w:pPr>
        <w:autoSpaceDE w:val="0"/>
        <w:autoSpaceDN w:val="0"/>
        <w:adjustRightInd w:val="0"/>
        <w:spacing w:after="240"/>
        <w:rPr>
          <w:rFonts w:ascii="Verdana" w:hAnsi="Verdana" w:cs="Arial"/>
          <w:sz w:val="20"/>
          <w:szCs w:val="20"/>
        </w:rPr>
      </w:pPr>
    </w:p>
    <w:p w:rsidR="00AE731D" w:rsidRPr="00997829" w:rsidRDefault="00AE731D" w:rsidP="00D74EF1">
      <w:pPr>
        <w:autoSpaceDE w:val="0"/>
        <w:autoSpaceDN w:val="0"/>
        <w:adjustRightInd w:val="0"/>
        <w:spacing w:after="240"/>
        <w:rPr>
          <w:rFonts w:ascii="Verdana" w:hAnsi="Verdana" w:cs="Arial"/>
          <w:sz w:val="20"/>
          <w:szCs w:val="20"/>
        </w:rPr>
      </w:pPr>
    </w:p>
    <w:p w:rsidR="00AE731D" w:rsidRPr="00997829" w:rsidRDefault="00AE731D" w:rsidP="00AE731D">
      <w:pPr>
        <w:autoSpaceDE w:val="0"/>
        <w:autoSpaceDN w:val="0"/>
        <w:adjustRightInd w:val="0"/>
        <w:ind w:left="5040"/>
        <w:rPr>
          <w:rFonts w:ascii="Verdana" w:hAnsi="Verdana" w:cs="Arial"/>
          <w:sz w:val="20"/>
          <w:szCs w:val="20"/>
        </w:rPr>
      </w:pPr>
      <w:r w:rsidRPr="00997829">
        <w:rPr>
          <w:rFonts w:ascii="Verdana" w:hAnsi="Verdana" w:cs="Arial"/>
          <w:sz w:val="20"/>
          <w:szCs w:val="20"/>
        </w:rPr>
        <w:t>________________________________</w:t>
      </w:r>
    </w:p>
    <w:p w:rsidR="00AE731D" w:rsidRPr="00997829" w:rsidRDefault="00D74EF1" w:rsidP="00AE731D">
      <w:pPr>
        <w:autoSpaceDE w:val="0"/>
        <w:autoSpaceDN w:val="0"/>
        <w:adjustRightInd w:val="0"/>
        <w:ind w:left="5040"/>
        <w:rPr>
          <w:rFonts w:ascii="Verdana" w:hAnsi="Verdana" w:cs="Arial"/>
          <w:sz w:val="20"/>
          <w:szCs w:val="20"/>
        </w:rPr>
      </w:pPr>
      <w:bookmarkStart w:id="0" w:name="_GoBack"/>
      <w:bookmarkEnd w:id="0"/>
      <w:r w:rsidRPr="00997829">
        <w:rPr>
          <w:rFonts w:ascii="Verdana" w:hAnsi="Verdana" w:cs="Arial"/>
          <w:sz w:val="20"/>
          <w:szCs w:val="20"/>
        </w:rPr>
        <w:t>Employee’s Signatur</w:t>
      </w:r>
      <w:r w:rsidR="00AE731D" w:rsidRPr="00997829">
        <w:rPr>
          <w:rFonts w:ascii="Verdana" w:hAnsi="Verdana" w:cs="Arial"/>
          <w:sz w:val="20"/>
          <w:szCs w:val="20"/>
        </w:rPr>
        <w:t>e</w:t>
      </w:r>
    </w:p>
    <w:p w:rsidR="00AE731D" w:rsidRPr="00997829" w:rsidRDefault="00AE731D" w:rsidP="00AE731D">
      <w:pPr>
        <w:autoSpaceDE w:val="0"/>
        <w:autoSpaceDN w:val="0"/>
        <w:adjustRightInd w:val="0"/>
        <w:ind w:left="5040"/>
        <w:rPr>
          <w:rFonts w:ascii="Verdana" w:hAnsi="Verdana" w:cs="Arial"/>
          <w:sz w:val="20"/>
          <w:szCs w:val="20"/>
        </w:rPr>
      </w:pPr>
    </w:p>
    <w:p w:rsidR="00AE731D" w:rsidRPr="00997829" w:rsidRDefault="00AE731D" w:rsidP="00AE731D">
      <w:pPr>
        <w:autoSpaceDE w:val="0"/>
        <w:autoSpaceDN w:val="0"/>
        <w:adjustRightInd w:val="0"/>
        <w:ind w:left="5040"/>
        <w:rPr>
          <w:rFonts w:ascii="Verdana" w:hAnsi="Verdana" w:cs="Arial"/>
          <w:sz w:val="20"/>
          <w:szCs w:val="20"/>
        </w:rPr>
      </w:pPr>
    </w:p>
    <w:p w:rsidR="00AE731D" w:rsidRPr="00997829" w:rsidRDefault="00AE731D" w:rsidP="00AE731D">
      <w:pPr>
        <w:autoSpaceDE w:val="0"/>
        <w:autoSpaceDN w:val="0"/>
        <w:adjustRightInd w:val="0"/>
        <w:ind w:left="5040"/>
        <w:rPr>
          <w:rFonts w:ascii="Verdana" w:hAnsi="Verdana" w:cs="Arial"/>
          <w:sz w:val="20"/>
          <w:szCs w:val="20"/>
        </w:rPr>
      </w:pPr>
      <w:r w:rsidRPr="00997829">
        <w:rPr>
          <w:rFonts w:ascii="Verdana" w:hAnsi="Verdana" w:cs="Arial"/>
          <w:sz w:val="20"/>
          <w:szCs w:val="20"/>
        </w:rPr>
        <w:t>________________________________</w:t>
      </w:r>
    </w:p>
    <w:p w:rsidR="00D74EF1" w:rsidRPr="00997829" w:rsidRDefault="00AE731D" w:rsidP="00AE731D">
      <w:pPr>
        <w:autoSpaceDE w:val="0"/>
        <w:autoSpaceDN w:val="0"/>
        <w:adjustRightInd w:val="0"/>
        <w:ind w:left="5040"/>
        <w:rPr>
          <w:rFonts w:ascii="Verdana" w:hAnsi="Verdana" w:cs="Arial"/>
          <w:sz w:val="20"/>
          <w:szCs w:val="20"/>
        </w:rPr>
      </w:pPr>
      <w:r w:rsidRPr="00997829">
        <w:rPr>
          <w:rFonts w:ascii="Verdana" w:hAnsi="Verdana" w:cs="Arial"/>
          <w:sz w:val="20"/>
          <w:szCs w:val="20"/>
        </w:rPr>
        <w:t>E</w:t>
      </w:r>
      <w:r w:rsidR="00D74EF1" w:rsidRPr="00997829">
        <w:rPr>
          <w:rFonts w:ascii="Verdana" w:hAnsi="Verdana" w:cs="Arial"/>
          <w:sz w:val="20"/>
          <w:szCs w:val="20"/>
        </w:rPr>
        <w:t>mployee’s Name (Printed)</w:t>
      </w:r>
    </w:p>
    <w:p w:rsidR="00AE731D" w:rsidRPr="00997829" w:rsidRDefault="00AE731D" w:rsidP="00AE731D">
      <w:pPr>
        <w:autoSpaceDE w:val="0"/>
        <w:autoSpaceDN w:val="0"/>
        <w:adjustRightInd w:val="0"/>
        <w:ind w:left="5040"/>
        <w:rPr>
          <w:rFonts w:ascii="Verdana" w:hAnsi="Verdana" w:cs="Arial"/>
          <w:sz w:val="20"/>
          <w:szCs w:val="20"/>
        </w:rPr>
      </w:pPr>
    </w:p>
    <w:p w:rsidR="00AE731D" w:rsidRPr="00997829" w:rsidRDefault="00AE731D" w:rsidP="00AE731D">
      <w:pPr>
        <w:autoSpaceDE w:val="0"/>
        <w:autoSpaceDN w:val="0"/>
        <w:adjustRightInd w:val="0"/>
        <w:ind w:left="5040"/>
        <w:rPr>
          <w:rFonts w:ascii="Verdana" w:hAnsi="Verdana" w:cs="Arial"/>
          <w:sz w:val="20"/>
          <w:szCs w:val="20"/>
        </w:rPr>
      </w:pPr>
    </w:p>
    <w:p w:rsidR="00AE731D" w:rsidRPr="00997829" w:rsidRDefault="00AE731D" w:rsidP="00AE731D">
      <w:pPr>
        <w:autoSpaceDE w:val="0"/>
        <w:autoSpaceDN w:val="0"/>
        <w:adjustRightInd w:val="0"/>
        <w:ind w:left="5040"/>
        <w:rPr>
          <w:rFonts w:ascii="Verdana" w:hAnsi="Verdana" w:cs="Arial"/>
          <w:sz w:val="20"/>
          <w:szCs w:val="20"/>
        </w:rPr>
      </w:pPr>
      <w:r w:rsidRPr="00997829">
        <w:rPr>
          <w:rFonts w:ascii="Verdana" w:hAnsi="Verdana" w:cs="Arial"/>
          <w:sz w:val="20"/>
          <w:szCs w:val="20"/>
        </w:rPr>
        <w:t>________________________________</w:t>
      </w:r>
    </w:p>
    <w:p w:rsidR="00681D95" w:rsidRPr="00997829" w:rsidRDefault="00D74EF1" w:rsidP="00AE731D">
      <w:pPr>
        <w:ind w:left="5040"/>
        <w:rPr>
          <w:rFonts w:ascii="Verdana" w:hAnsi="Verdana" w:cs="Arial"/>
          <w:sz w:val="20"/>
          <w:szCs w:val="20"/>
        </w:rPr>
      </w:pPr>
      <w:r w:rsidRPr="00997829">
        <w:rPr>
          <w:rFonts w:ascii="Verdana" w:hAnsi="Verdana" w:cs="Arial"/>
          <w:sz w:val="20"/>
          <w:szCs w:val="20"/>
        </w:rPr>
        <w:t>Date</w:t>
      </w:r>
    </w:p>
    <w:sectPr w:rsidR="00681D95" w:rsidRPr="009978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B98" w:rsidRDefault="00167B98" w:rsidP="00167B98">
      <w:r>
        <w:separator/>
      </w:r>
    </w:p>
  </w:endnote>
  <w:endnote w:type="continuationSeparator" w:id="0">
    <w:p w:rsidR="00167B98" w:rsidRDefault="00167B98" w:rsidP="001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20207" w:usb1="000200A8" w:usb2="00A816CF" w:usb3="00000001" w:csb0="00A80085" w:csb1="179F138A"/>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0" w:rsidRDefault="00F96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98" w:rsidRPr="00997829" w:rsidRDefault="00997829" w:rsidP="00997829">
    <w:pPr>
      <w:pStyle w:val="Footer"/>
      <w:rPr>
        <w:rFonts w:ascii="Verdana" w:hAnsi="Verdana"/>
        <w:sz w:val="18"/>
        <w:szCs w:val="18"/>
      </w:rPr>
    </w:pPr>
    <w:r w:rsidRPr="00997829">
      <w:rPr>
        <w:rFonts w:ascii="Verdana" w:hAnsi="Verdana"/>
        <w:sz w:val="18"/>
        <w:szCs w:val="18"/>
      </w:rPr>
      <w:tab/>
    </w:r>
    <w:r w:rsidRPr="00997829">
      <w:rPr>
        <w:rFonts w:ascii="Verdana" w:hAnsi="Verdana"/>
        <w:sz w:val="18"/>
        <w:szCs w:val="18"/>
      </w:rPr>
      <w:fldChar w:fldCharType="begin"/>
    </w:r>
    <w:r w:rsidRPr="00997829">
      <w:rPr>
        <w:rFonts w:ascii="Verdana" w:hAnsi="Verdana"/>
        <w:sz w:val="18"/>
        <w:szCs w:val="18"/>
      </w:rPr>
      <w:instrText xml:space="preserve"> PAGE  \* Arabic  \* MERGEFORMAT </w:instrText>
    </w:r>
    <w:r w:rsidRPr="00997829">
      <w:rPr>
        <w:rFonts w:ascii="Verdana" w:hAnsi="Verdana"/>
        <w:sz w:val="18"/>
        <w:szCs w:val="18"/>
      </w:rPr>
      <w:fldChar w:fldCharType="separate"/>
    </w:r>
    <w:r w:rsidR="00196406">
      <w:rPr>
        <w:rFonts w:ascii="Verdana" w:hAnsi="Verdana"/>
        <w:noProof/>
        <w:sz w:val="18"/>
        <w:szCs w:val="18"/>
      </w:rPr>
      <w:t>7</w:t>
    </w:r>
    <w:r w:rsidRPr="00997829">
      <w:rPr>
        <w:rFonts w:ascii="Verdana" w:hAnsi="Verdana"/>
        <w:sz w:val="18"/>
        <w:szCs w:val="18"/>
      </w:rPr>
      <w:fldChar w:fldCharType="end"/>
    </w:r>
    <w:r w:rsidRPr="00997829">
      <w:rPr>
        <w:rFonts w:ascii="Verdana" w:hAnsi="Verdana"/>
        <w:sz w:val="18"/>
        <w:szCs w:val="18"/>
      </w:rPr>
      <w:t xml:space="preserve"> of </w:t>
    </w:r>
    <w:r w:rsidRPr="00997829">
      <w:rPr>
        <w:rFonts w:ascii="Verdana" w:hAnsi="Verdana"/>
        <w:sz w:val="18"/>
        <w:szCs w:val="18"/>
      </w:rPr>
      <w:fldChar w:fldCharType="begin"/>
    </w:r>
    <w:r w:rsidRPr="00997829">
      <w:rPr>
        <w:rFonts w:ascii="Verdana" w:hAnsi="Verdana"/>
        <w:sz w:val="18"/>
        <w:szCs w:val="18"/>
      </w:rPr>
      <w:instrText xml:space="preserve"> NUMPAGES   \* MERGEFORMAT </w:instrText>
    </w:r>
    <w:r w:rsidRPr="00997829">
      <w:rPr>
        <w:rFonts w:ascii="Verdana" w:hAnsi="Verdana"/>
        <w:sz w:val="18"/>
        <w:szCs w:val="18"/>
      </w:rPr>
      <w:fldChar w:fldCharType="separate"/>
    </w:r>
    <w:r w:rsidR="00196406">
      <w:rPr>
        <w:rFonts w:ascii="Verdana" w:hAnsi="Verdana"/>
        <w:noProof/>
        <w:sz w:val="18"/>
        <w:szCs w:val="18"/>
      </w:rPr>
      <w:t>7</w:t>
    </w:r>
    <w:r w:rsidRPr="00997829">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0" w:rsidRDefault="00F96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B98" w:rsidRDefault="00167B98" w:rsidP="00167B98">
      <w:pPr>
        <w:rPr>
          <w:noProof/>
        </w:rPr>
      </w:pPr>
      <w:r>
        <w:rPr>
          <w:noProof/>
        </w:rPr>
        <w:separator/>
      </w:r>
    </w:p>
  </w:footnote>
  <w:footnote w:type="continuationSeparator" w:id="0">
    <w:p w:rsidR="00167B98" w:rsidRDefault="00167B98" w:rsidP="0016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0" w:rsidRDefault="00F96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0" w:rsidRDefault="00F96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C0" w:rsidRDefault="00F96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31F"/>
    <w:multiLevelType w:val="hybridMultilevel"/>
    <w:tmpl w:val="E2020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16186"/>
    <w:multiLevelType w:val="hybridMultilevel"/>
    <w:tmpl w:val="1C10E626"/>
    <w:lvl w:ilvl="0" w:tplc="C0AC0B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56A36"/>
    <w:multiLevelType w:val="hybridMultilevel"/>
    <w:tmpl w:val="EB42D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6A6C1D"/>
    <w:multiLevelType w:val="hybridMultilevel"/>
    <w:tmpl w:val="E7869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F1684"/>
    <w:multiLevelType w:val="hybridMultilevel"/>
    <w:tmpl w:val="ECECA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D3687"/>
    <w:multiLevelType w:val="hybridMultilevel"/>
    <w:tmpl w:val="494EC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F2F18"/>
    <w:multiLevelType w:val="hybridMultilevel"/>
    <w:tmpl w:val="D30E4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104AD"/>
    <w:multiLevelType w:val="hybridMultilevel"/>
    <w:tmpl w:val="04823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29785F"/>
    <w:multiLevelType w:val="hybridMultilevel"/>
    <w:tmpl w:val="02280140"/>
    <w:lvl w:ilvl="0" w:tplc="0610F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E2E3D"/>
    <w:multiLevelType w:val="hybridMultilevel"/>
    <w:tmpl w:val="F09E81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54009"/>
    <w:multiLevelType w:val="hybridMultilevel"/>
    <w:tmpl w:val="B8983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2D6A63"/>
    <w:multiLevelType w:val="hybridMultilevel"/>
    <w:tmpl w:val="5934AA54"/>
    <w:lvl w:ilvl="0" w:tplc="CEA676B8">
      <w:start w:val="1"/>
      <w:numFmt w:val="lowerLetter"/>
      <w:lvlText w:val="%1)"/>
      <w:lvlJc w:val="left"/>
      <w:pPr>
        <w:ind w:left="720" w:hanging="360"/>
      </w:pPr>
      <w:rPr>
        <w:rFonts w:ascii="Arial" w:hAnsi="Arial" w:cs="Arial"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340B5C"/>
    <w:multiLevelType w:val="hybridMultilevel"/>
    <w:tmpl w:val="E86AC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B665E"/>
    <w:multiLevelType w:val="hybridMultilevel"/>
    <w:tmpl w:val="E23EF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0"/>
  </w:num>
  <w:num w:numId="5">
    <w:abstractNumId w:val="6"/>
  </w:num>
  <w:num w:numId="6">
    <w:abstractNumId w:val="8"/>
  </w:num>
  <w:num w:numId="7">
    <w:abstractNumId w:val="4"/>
  </w:num>
  <w:num w:numId="8">
    <w:abstractNumId w:val="12"/>
  </w:num>
  <w:num w:numId="9">
    <w:abstractNumId w:val="11"/>
  </w:num>
  <w:num w:numId="10">
    <w:abstractNumId w:val="9"/>
  </w:num>
  <w:num w:numId="11">
    <w:abstractNumId w:val="1"/>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F1"/>
    <w:rsid w:val="00022FBF"/>
    <w:rsid w:val="00073533"/>
    <w:rsid w:val="000E444D"/>
    <w:rsid w:val="00167B98"/>
    <w:rsid w:val="00196406"/>
    <w:rsid w:val="00355B8C"/>
    <w:rsid w:val="0039712B"/>
    <w:rsid w:val="0042744A"/>
    <w:rsid w:val="004B65D5"/>
    <w:rsid w:val="004D31FE"/>
    <w:rsid w:val="00557352"/>
    <w:rsid w:val="00574ABA"/>
    <w:rsid w:val="005A0725"/>
    <w:rsid w:val="005F58A4"/>
    <w:rsid w:val="00681D95"/>
    <w:rsid w:val="006B3F58"/>
    <w:rsid w:val="007011F9"/>
    <w:rsid w:val="00794168"/>
    <w:rsid w:val="008E2F39"/>
    <w:rsid w:val="009024EF"/>
    <w:rsid w:val="00914A05"/>
    <w:rsid w:val="00997829"/>
    <w:rsid w:val="009F0231"/>
    <w:rsid w:val="00A70343"/>
    <w:rsid w:val="00AE5A96"/>
    <w:rsid w:val="00AE731D"/>
    <w:rsid w:val="00B903A2"/>
    <w:rsid w:val="00C11D95"/>
    <w:rsid w:val="00CC0FFD"/>
    <w:rsid w:val="00D22AFD"/>
    <w:rsid w:val="00D50682"/>
    <w:rsid w:val="00D74EF1"/>
    <w:rsid w:val="00D82279"/>
    <w:rsid w:val="00D93B9A"/>
    <w:rsid w:val="00E26FF1"/>
    <w:rsid w:val="00E317F8"/>
    <w:rsid w:val="00EA4C79"/>
    <w:rsid w:val="00EE066B"/>
    <w:rsid w:val="00F74E65"/>
    <w:rsid w:val="00F96CC0"/>
    <w:rsid w:val="00FE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6B"/>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rPr>
      <w:rFonts w:eastAsia="Times New Roman" w:cs="Times New Roman"/>
      <w:szCs w:val="24"/>
    </w:rPr>
  </w:style>
  <w:style w:type="paragraph" w:customStyle="1" w:styleId="BT5">
    <w:name w:val="BT.5&quot;"/>
    <w:basedOn w:val="Normal"/>
    <w:qFormat/>
    <w:rsid w:val="00355B8C"/>
    <w:pPr>
      <w:spacing w:after="240"/>
      <w:ind w:firstLine="720"/>
    </w:pPr>
    <w:rPr>
      <w:rFonts w:eastAsia="Times New Roman" w:cs="Times New Roman"/>
      <w:szCs w:val="24"/>
    </w:rPr>
  </w:style>
  <w:style w:type="paragraph" w:customStyle="1" w:styleId="BT5Dbl">
    <w:name w:val="BT.5&quot;Dbl"/>
    <w:basedOn w:val="Normal"/>
    <w:qFormat/>
    <w:rsid w:val="00355B8C"/>
    <w:pPr>
      <w:spacing w:line="480" w:lineRule="auto"/>
      <w:ind w:firstLine="720"/>
    </w:pPr>
    <w:rPr>
      <w:rFonts w:eastAsia="Times New Roman" w:cs="Times New Roman"/>
      <w:szCs w:val="24"/>
    </w:rPr>
  </w:style>
  <w:style w:type="paragraph" w:customStyle="1" w:styleId="BTDbl">
    <w:name w:val="BT_Dbl"/>
    <w:basedOn w:val="Normal"/>
    <w:qFormat/>
    <w:rsid w:val="00355B8C"/>
    <w:pPr>
      <w:spacing w:line="480" w:lineRule="auto"/>
    </w:pPr>
    <w:rPr>
      <w:rFonts w:eastAsia="Times New Roman" w:cs="Times New Roman"/>
      <w:szCs w:val="24"/>
    </w:rPr>
  </w:style>
  <w:style w:type="paragraph" w:customStyle="1" w:styleId="mhBlock1">
    <w:name w:val="mhBlock1&quot;"/>
    <w:basedOn w:val="Normal"/>
    <w:rsid w:val="00355B8C"/>
    <w:pPr>
      <w:spacing w:after="240"/>
      <w:ind w:left="1440" w:right="1440"/>
    </w:pPr>
    <w:rPr>
      <w:rFonts w:eastAsia="Times New Roman" w:cs="Times New Roman"/>
      <w:szCs w:val="24"/>
    </w:rPr>
  </w:style>
  <w:style w:type="paragraph" w:customStyle="1" w:styleId="mhBlock1Dbl">
    <w:name w:val="mhBlock1&quot;_Dbl"/>
    <w:basedOn w:val="Normal"/>
    <w:rsid w:val="00355B8C"/>
    <w:pPr>
      <w:spacing w:line="480" w:lineRule="auto"/>
      <w:ind w:left="1440" w:right="1440"/>
    </w:pPr>
    <w:rPr>
      <w:rFonts w:eastAsia="Times New Roman" w:cs="Times New Roman"/>
      <w:szCs w:val="24"/>
    </w:rPr>
  </w:style>
  <w:style w:type="paragraph" w:customStyle="1" w:styleId="mhBlock1Ind">
    <w:name w:val="mhBlock1&quot;_Ind"/>
    <w:basedOn w:val="Normal"/>
    <w:rsid w:val="00355B8C"/>
    <w:pPr>
      <w:spacing w:after="240"/>
      <w:ind w:left="1440" w:right="1440" w:firstLine="720"/>
    </w:pPr>
    <w:rPr>
      <w:rFonts w:eastAsia="Times New Roman" w:cs="Times New Roman"/>
      <w:szCs w:val="24"/>
    </w:rPr>
  </w:style>
  <w:style w:type="paragraph" w:customStyle="1" w:styleId="mhBlock1IndDbl">
    <w:name w:val="mhBlock1&quot;_Ind_Dbl"/>
    <w:aliases w:val="bi2"/>
    <w:basedOn w:val="Normal"/>
    <w:rsid w:val="00355B8C"/>
    <w:pPr>
      <w:spacing w:line="480" w:lineRule="auto"/>
      <w:ind w:left="1440" w:right="1440" w:firstLine="720"/>
    </w:pPr>
    <w:rPr>
      <w:rFonts w:eastAsia="Times New Roman" w:cs="Times New Roman"/>
      <w:szCs w:val="24"/>
    </w:rPr>
  </w:style>
  <w:style w:type="paragraph" w:customStyle="1" w:styleId="mhTitle">
    <w:name w:val="mhTitle"/>
    <w:aliases w:val="t"/>
    <w:basedOn w:val="Normal"/>
    <w:rsid w:val="00355B8C"/>
    <w:pPr>
      <w:keepNext/>
      <w:keepLines/>
      <w:spacing w:after="240"/>
      <w:jc w:val="center"/>
    </w:pPr>
    <w:rPr>
      <w:rFonts w:eastAsia="Times New Roman" w:cs="Times New Roman"/>
      <w:caps/>
      <w:szCs w:val="24"/>
    </w:rPr>
  </w:style>
  <w:style w:type="paragraph" w:customStyle="1" w:styleId="mhTitleB">
    <w:name w:val="mhTitle_B"/>
    <w:aliases w:val="tb"/>
    <w:basedOn w:val="Normal"/>
    <w:rsid w:val="00355B8C"/>
    <w:pPr>
      <w:keepNext/>
      <w:keepLines/>
      <w:spacing w:after="240"/>
      <w:jc w:val="center"/>
    </w:pPr>
    <w:rPr>
      <w:rFonts w:ascii="Times New Roman Bold" w:eastAsia="Times New Roman" w:hAnsi="Times New Roman Bold" w:cs="Times New Roman"/>
      <w:b/>
      <w:caps/>
      <w:szCs w:val="24"/>
    </w:rPr>
  </w:style>
  <w:style w:type="paragraph" w:customStyle="1" w:styleId="mhTitleBic">
    <w:name w:val="mhTitle_B_ic"/>
    <w:aliases w:val="tbs"/>
    <w:basedOn w:val="Normal"/>
    <w:rsid w:val="00355B8C"/>
    <w:pPr>
      <w:keepNext/>
      <w:keepLines/>
      <w:spacing w:after="240"/>
      <w:jc w:val="center"/>
    </w:pPr>
    <w:rPr>
      <w:rFonts w:ascii="Times New Roman Bold" w:eastAsia="Times New Roman" w:hAnsi="Times New Roman Bold" w:cs="Times New Roman"/>
      <w:b/>
      <w:szCs w:val="24"/>
    </w:rPr>
  </w:style>
  <w:style w:type="paragraph" w:customStyle="1" w:styleId="mhTitleBI">
    <w:name w:val="mhTitle_BI"/>
    <w:aliases w:val="tbi"/>
    <w:basedOn w:val="Normal"/>
    <w:rsid w:val="00355B8C"/>
    <w:pPr>
      <w:keepNext/>
      <w:keepLines/>
      <w:spacing w:after="240"/>
      <w:jc w:val="center"/>
    </w:pPr>
    <w:rPr>
      <w:rFonts w:ascii="Times New Roman Bold" w:eastAsia="Times New Roman" w:hAnsi="Times New Roman Bold" w:cs="Times New Roman"/>
      <w:b/>
      <w:i/>
      <w:caps/>
      <w:szCs w:val="24"/>
    </w:rPr>
  </w:style>
  <w:style w:type="paragraph" w:customStyle="1" w:styleId="mhTitleBIic">
    <w:name w:val="mhTitle_BI_ic"/>
    <w:aliases w:val="tsbi"/>
    <w:basedOn w:val="Normal"/>
    <w:rsid w:val="00355B8C"/>
    <w:pPr>
      <w:keepNext/>
      <w:keepLines/>
      <w:spacing w:after="240"/>
      <w:jc w:val="center"/>
    </w:pPr>
    <w:rPr>
      <w:rFonts w:ascii="Times New Roman Bold" w:eastAsia="Times New Roman" w:hAnsi="Times New Roman Bold" w:cs="Times New Roman"/>
      <w:b/>
      <w:i/>
      <w:szCs w:val="24"/>
    </w:rPr>
  </w:style>
  <w:style w:type="paragraph" w:customStyle="1" w:styleId="mhTitleBIU">
    <w:name w:val="mhTitle_BIU"/>
    <w:aliases w:val="tbiu"/>
    <w:basedOn w:val="Normal"/>
    <w:rsid w:val="00355B8C"/>
    <w:pPr>
      <w:keepNext/>
      <w:keepLines/>
      <w:spacing w:after="240"/>
      <w:jc w:val="center"/>
    </w:pPr>
    <w:rPr>
      <w:rFonts w:ascii="Times New Roman Bold" w:eastAsia="Times New Roman" w:hAnsi="Times New Roman Bold" w:cs="Times New Roman"/>
      <w:b/>
      <w:i/>
      <w:caps/>
      <w:szCs w:val="24"/>
      <w:u w:val="single"/>
    </w:rPr>
  </w:style>
  <w:style w:type="paragraph" w:customStyle="1" w:styleId="mhTitleBIUic">
    <w:name w:val="mhTitle_BIU_ic"/>
    <w:aliases w:val="tsbiu"/>
    <w:basedOn w:val="Normal"/>
    <w:rsid w:val="00355B8C"/>
    <w:pPr>
      <w:keepNext/>
      <w:keepLines/>
      <w:spacing w:after="240"/>
      <w:jc w:val="center"/>
    </w:pPr>
    <w:rPr>
      <w:rFonts w:ascii="Times New Roman Bold" w:eastAsia="Times New Roman" w:hAnsi="Times New Roman Bold" w:cs="Times New Roman"/>
      <w:b/>
      <w:i/>
      <w:szCs w:val="24"/>
      <w:u w:val="single"/>
    </w:rPr>
  </w:style>
  <w:style w:type="paragraph" w:customStyle="1" w:styleId="mhTitleBU">
    <w:name w:val="mhTitle_BU"/>
    <w:aliases w:val="tbu"/>
    <w:basedOn w:val="Normal"/>
    <w:rsid w:val="00355B8C"/>
    <w:pPr>
      <w:keepNext/>
      <w:keepLines/>
      <w:spacing w:after="240"/>
      <w:jc w:val="center"/>
    </w:pPr>
    <w:rPr>
      <w:rFonts w:ascii="Times New Roman Bold" w:eastAsia="Times New Roman" w:hAnsi="Times New Roman Bold" w:cs="Times New Roman"/>
      <w:b/>
      <w:caps/>
      <w:szCs w:val="24"/>
      <w:u w:val="single"/>
    </w:rPr>
  </w:style>
  <w:style w:type="paragraph" w:customStyle="1" w:styleId="mhTitleBUic">
    <w:name w:val="mhTitle_BU_ic"/>
    <w:aliases w:val="tsbu"/>
    <w:basedOn w:val="Normal"/>
    <w:rsid w:val="00355B8C"/>
    <w:pPr>
      <w:keepNext/>
      <w:keepLines/>
      <w:spacing w:after="240"/>
      <w:jc w:val="center"/>
    </w:pPr>
    <w:rPr>
      <w:rFonts w:ascii="Times New Roman Bold" w:eastAsia="Times New Roman" w:hAnsi="Times New Roman Bold" w:cs="Times New Roman"/>
      <w:b/>
      <w:szCs w:val="24"/>
      <w:u w:val="single"/>
    </w:rPr>
  </w:style>
  <w:style w:type="paragraph" w:customStyle="1" w:styleId="mhTitleI">
    <w:name w:val="mhTitle_I"/>
    <w:aliases w:val="ti"/>
    <w:basedOn w:val="Normal"/>
    <w:rsid w:val="00355B8C"/>
    <w:pPr>
      <w:keepNext/>
      <w:keepLines/>
      <w:spacing w:after="240"/>
      <w:jc w:val="center"/>
    </w:pPr>
    <w:rPr>
      <w:rFonts w:eastAsia="Times New Roman" w:cs="Times New Roman"/>
      <w:i/>
      <w:caps/>
      <w:szCs w:val="24"/>
    </w:rPr>
  </w:style>
  <w:style w:type="paragraph" w:customStyle="1" w:styleId="mhTitleIic">
    <w:name w:val="mhTitle_I_ic"/>
    <w:aliases w:val="tsi"/>
    <w:basedOn w:val="Normal"/>
    <w:rsid w:val="00355B8C"/>
    <w:pPr>
      <w:keepNext/>
      <w:keepLines/>
      <w:spacing w:after="240"/>
      <w:jc w:val="center"/>
    </w:pPr>
    <w:rPr>
      <w:rFonts w:eastAsia="Times New Roman" w:cs="Times New Roman"/>
      <w:i/>
      <w:szCs w:val="24"/>
    </w:rPr>
  </w:style>
  <w:style w:type="paragraph" w:customStyle="1" w:styleId="mhTitleic">
    <w:name w:val="mhTitle_ic"/>
    <w:aliases w:val="ts"/>
    <w:basedOn w:val="Normal"/>
    <w:rsid w:val="00355B8C"/>
    <w:pPr>
      <w:keepNext/>
      <w:keepLines/>
      <w:spacing w:after="240"/>
      <w:jc w:val="center"/>
    </w:pPr>
    <w:rPr>
      <w:rFonts w:eastAsia="Times New Roman" w:cs="Times New Roman"/>
      <w:szCs w:val="24"/>
    </w:rPr>
  </w:style>
  <w:style w:type="paragraph" w:customStyle="1" w:styleId="mhTitleIU">
    <w:name w:val="mhTitle_IU"/>
    <w:aliases w:val="tiu"/>
    <w:basedOn w:val="Normal"/>
    <w:rsid w:val="00355B8C"/>
    <w:pPr>
      <w:jc w:val="center"/>
    </w:pPr>
    <w:rPr>
      <w:rFonts w:eastAsia="Times New Roman" w:cs="Times New Roman"/>
      <w:i/>
      <w:caps/>
      <w:szCs w:val="24"/>
      <w:u w:val="single"/>
    </w:rPr>
  </w:style>
  <w:style w:type="paragraph" w:customStyle="1" w:styleId="mhTitleIUic">
    <w:name w:val="mhTitle_IU_ic"/>
    <w:aliases w:val="tsiu"/>
    <w:basedOn w:val="Normal"/>
    <w:rsid w:val="00355B8C"/>
    <w:pPr>
      <w:keepNext/>
      <w:keepLines/>
      <w:spacing w:after="240"/>
      <w:jc w:val="center"/>
    </w:pPr>
    <w:rPr>
      <w:rFonts w:eastAsia="Times New Roman" w:cs="Times New Roman"/>
      <w:i/>
      <w:szCs w:val="24"/>
      <w:u w:val="single"/>
    </w:rPr>
  </w:style>
  <w:style w:type="paragraph" w:customStyle="1" w:styleId="mhTitleU">
    <w:name w:val="mhTitle_U"/>
    <w:aliases w:val="tu"/>
    <w:basedOn w:val="Normal"/>
    <w:rsid w:val="00355B8C"/>
    <w:pPr>
      <w:keepNext/>
      <w:keepLines/>
      <w:spacing w:after="240"/>
      <w:jc w:val="center"/>
    </w:pPr>
    <w:rPr>
      <w:rFonts w:eastAsia="Times New Roman" w:cs="Times New Roman"/>
      <w:caps/>
      <w:szCs w:val="24"/>
      <w:u w:val="single"/>
    </w:rPr>
  </w:style>
  <w:style w:type="paragraph" w:customStyle="1" w:styleId="mhTitleUic">
    <w:name w:val="mhTitle_U_ic"/>
    <w:aliases w:val="tsu"/>
    <w:basedOn w:val="Normal"/>
    <w:rsid w:val="00355B8C"/>
    <w:pPr>
      <w:keepNext/>
      <w:keepLines/>
      <w:spacing w:after="240"/>
      <w:jc w:val="center"/>
    </w:pPr>
    <w:rPr>
      <w:rFonts w:eastAsia="Times New Roman" w:cs="Times New Roman"/>
      <w:szCs w:val="24"/>
      <w:u w:val="single"/>
    </w:rPr>
  </w:style>
  <w:style w:type="paragraph" w:styleId="ListParagraph">
    <w:name w:val="List Paragraph"/>
    <w:basedOn w:val="Normal"/>
    <w:uiPriority w:val="34"/>
    <w:qFormat/>
    <w:rsid w:val="00D74EF1"/>
    <w:pPr>
      <w:ind w:left="720"/>
      <w:contextualSpacing/>
    </w:pPr>
  </w:style>
  <w:style w:type="paragraph" w:styleId="Header">
    <w:name w:val="header"/>
    <w:basedOn w:val="Normal"/>
    <w:link w:val="HeaderChar"/>
    <w:uiPriority w:val="99"/>
    <w:unhideWhenUsed/>
    <w:rsid w:val="00167B98"/>
    <w:pPr>
      <w:tabs>
        <w:tab w:val="center" w:pos="4680"/>
        <w:tab w:val="right" w:pos="9360"/>
      </w:tabs>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pPr>
  </w:style>
  <w:style w:type="character" w:customStyle="1" w:styleId="FooterChar">
    <w:name w:val="Footer Char"/>
    <w:basedOn w:val="DefaultParagraphFont"/>
    <w:link w:val="Footer"/>
    <w:uiPriority w:val="99"/>
    <w:rsid w:val="00167B98"/>
  </w:style>
  <w:style w:type="paragraph" w:styleId="BalloonText">
    <w:name w:val="Balloon Text"/>
    <w:basedOn w:val="Normal"/>
    <w:link w:val="BalloonTextChar"/>
    <w:uiPriority w:val="99"/>
    <w:semiHidden/>
    <w:unhideWhenUsed/>
    <w:rsid w:val="004B65D5"/>
    <w:rPr>
      <w:rFonts w:ascii="Tahoma" w:hAnsi="Tahoma" w:cs="Tahoma"/>
      <w:sz w:val="16"/>
      <w:szCs w:val="16"/>
    </w:rPr>
  </w:style>
  <w:style w:type="character" w:customStyle="1" w:styleId="BalloonTextChar">
    <w:name w:val="Balloon Text Char"/>
    <w:basedOn w:val="DefaultParagraphFont"/>
    <w:link w:val="BalloonText"/>
    <w:uiPriority w:val="99"/>
    <w:semiHidden/>
    <w:rsid w:val="004B6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66B"/>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basedOn w:val="Normal"/>
    <w:qFormat/>
    <w:rsid w:val="00355B8C"/>
    <w:rPr>
      <w:rFonts w:eastAsia="Times New Roman" w:cs="Times New Roman"/>
      <w:szCs w:val="24"/>
    </w:rPr>
  </w:style>
  <w:style w:type="paragraph" w:customStyle="1" w:styleId="BT5">
    <w:name w:val="BT.5&quot;"/>
    <w:basedOn w:val="Normal"/>
    <w:qFormat/>
    <w:rsid w:val="00355B8C"/>
    <w:pPr>
      <w:spacing w:after="240"/>
      <w:ind w:firstLine="720"/>
    </w:pPr>
    <w:rPr>
      <w:rFonts w:eastAsia="Times New Roman" w:cs="Times New Roman"/>
      <w:szCs w:val="24"/>
    </w:rPr>
  </w:style>
  <w:style w:type="paragraph" w:customStyle="1" w:styleId="BT5Dbl">
    <w:name w:val="BT.5&quot;Dbl"/>
    <w:basedOn w:val="Normal"/>
    <w:qFormat/>
    <w:rsid w:val="00355B8C"/>
    <w:pPr>
      <w:spacing w:line="480" w:lineRule="auto"/>
      <w:ind w:firstLine="720"/>
    </w:pPr>
    <w:rPr>
      <w:rFonts w:eastAsia="Times New Roman" w:cs="Times New Roman"/>
      <w:szCs w:val="24"/>
    </w:rPr>
  </w:style>
  <w:style w:type="paragraph" w:customStyle="1" w:styleId="BTDbl">
    <w:name w:val="BT_Dbl"/>
    <w:basedOn w:val="Normal"/>
    <w:qFormat/>
    <w:rsid w:val="00355B8C"/>
    <w:pPr>
      <w:spacing w:line="480" w:lineRule="auto"/>
    </w:pPr>
    <w:rPr>
      <w:rFonts w:eastAsia="Times New Roman" w:cs="Times New Roman"/>
      <w:szCs w:val="24"/>
    </w:rPr>
  </w:style>
  <w:style w:type="paragraph" w:customStyle="1" w:styleId="mhBlock1">
    <w:name w:val="mhBlock1&quot;"/>
    <w:basedOn w:val="Normal"/>
    <w:rsid w:val="00355B8C"/>
    <w:pPr>
      <w:spacing w:after="240"/>
      <w:ind w:left="1440" w:right="1440"/>
    </w:pPr>
    <w:rPr>
      <w:rFonts w:eastAsia="Times New Roman" w:cs="Times New Roman"/>
      <w:szCs w:val="24"/>
    </w:rPr>
  </w:style>
  <w:style w:type="paragraph" w:customStyle="1" w:styleId="mhBlock1Dbl">
    <w:name w:val="mhBlock1&quot;_Dbl"/>
    <w:basedOn w:val="Normal"/>
    <w:rsid w:val="00355B8C"/>
    <w:pPr>
      <w:spacing w:line="480" w:lineRule="auto"/>
      <w:ind w:left="1440" w:right="1440"/>
    </w:pPr>
    <w:rPr>
      <w:rFonts w:eastAsia="Times New Roman" w:cs="Times New Roman"/>
      <w:szCs w:val="24"/>
    </w:rPr>
  </w:style>
  <w:style w:type="paragraph" w:customStyle="1" w:styleId="mhBlock1Ind">
    <w:name w:val="mhBlock1&quot;_Ind"/>
    <w:basedOn w:val="Normal"/>
    <w:rsid w:val="00355B8C"/>
    <w:pPr>
      <w:spacing w:after="240"/>
      <w:ind w:left="1440" w:right="1440" w:firstLine="720"/>
    </w:pPr>
    <w:rPr>
      <w:rFonts w:eastAsia="Times New Roman" w:cs="Times New Roman"/>
      <w:szCs w:val="24"/>
    </w:rPr>
  </w:style>
  <w:style w:type="paragraph" w:customStyle="1" w:styleId="mhBlock1IndDbl">
    <w:name w:val="mhBlock1&quot;_Ind_Dbl"/>
    <w:aliases w:val="bi2"/>
    <w:basedOn w:val="Normal"/>
    <w:rsid w:val="00355B8C"/>
    <w:pPr>
      <w:spacing w:line="480" w:lineRule="auto"/>
      <w:ind w:left="1440" w:right="1440" w:firstLine="720"/>
    </w:pPr>
    <w:rPr>
      <w:rFonts w:eastAsia="Times New Roman" w:cs="Times New Roman"/>
      <w:szCs w:val="24"/>
    </w:rPr>
  </w:style>
  <w:style w:type="paragraph" w:customStyle="1" w:styleId="mhTitle">
    <w:name w:val="mhTitle"/>
    <w:aliases w:val="t"/>
    <w:basedOn w:val="Normal"/>
    <w:rsid w:val="00355B8C"/>
    <w:pPr>
      <w:keepNext/>
      <w:keepLines/>
      <w:spacing w:after="240"/>
      <w:jc w:val="center"/>
    </w:pPr>
    <w:rPr>
      <w:rFonts w:eastAsia="Times New Roman" w:cs="Times New Roman"/>
      <w:caps/>
      <w:szCs w:val="24"/>
    </w:rPr>
  </w:style>
  <w:style w:type="paragraph" w:customStyle="1" w:styleId="mhTitleB">
    <w:name w:val="mhTitle_B"/>
    <w:aliases w:val="tb"/>
    <w:basedOn w:val="Normal"/>
    <w:rsid w:val="00355B8C"/>
    <w:pPr>
      <w:keepNext/>
      <w:keepLines/>
      <w:spacing w:after="240"/>
      <w:jc w:val="center"/>
    </w:pPr>
    <w:rPr>
      <w:rFonts w:ascii="Times New Roman Bold" w:eastAsia="Times New Roman" w:hAnsi="Times New Roman Bold" w:cs="Times New Roman"/>
      <w:b/>
      <w:caps/>
      <w:szCs w:val="24"/>
    </w:rPr>
  </w:style>
  <w:style w:type="paragraph" w:customStyle="1" w:styleId="mhTitleBic">
    <w:name w:val="mhTitle_B_ic"/>
    <w:aliases w:val="tbs"/>
    <w:basedOn w:val="Normal"/>
    <w:rsid w:val="00355B8C"/>
    <w:pPr>
      <w:keepNext/>
      <w:keepLines/>
      <w:spacing w:after="240"/>
      <w:jc w:val="center"/>
    </w:pPr>
    <w:rPr>
      <w:rFonts w:ascii="Times New Roman Bold" w:eastAsia="Times New Roman" w:hAnsi="Times New Roman Bold" w:cs="Times New Roman"/>
      <w:b/>
      <w:szCs w:val="24"/>
    </w:rPr>
  </w:style>
  <w:style w:type="paragraph" w:customStyle="1" w:styleId="mhTitleBI">
    <w:name w:val="mhTitle_BI"/>
    <w:aliases w:val="tbi"/>
    <w:basedOn w:val="Normal"/>
    <w:rsid w:val="00355B8C"/>
    <w:pPr>
      <w:keepNext/>
      <w:keepLines/>
      <w:spacing w:after="240"/>
      <w:jc w:val="center"/>
    </w:pPr>
    <w:rPr>
      <w:rFonts w:ascii="Times New Roman Bold" w:eastAsia="Times New Roman" w:hAnsi="Times New Roman Bold" w:cs="Times New Roman"/>
      <w:b/>
      <w:i/>
      <w:caps/>
      <w:szCs w:val="24"/>
    </w:rPr>
  </w:style>
  <w:style w:type="paragraph" w:customStyle="1" w:styleId="mhTitleBIic">
    <w:name w:val="mhTitle_BI_ic"/>
    <w:aliases w:val="tsbi"/>
    <w:basedOn w:val="Normal"/>
    <w:rsid w:val="00355B8C"/>
    <w:pPr>
      <w:keepNext/>
      <w:keepLines/>
      <w:spacing w:after="240"/>
      <w:jc w:val="center"/>
    </w:pPr>
    <w:rPr>
      <w:rFonts w:ascii="Times New Roman Bold" w:eastAsia="Times New Roman" w:hAnsi="Times New Roman Bold" w:cs="Times New Roman"/>
      <w:b/>
      <w:i/>
      <w:szCs w:val="24"/>
    </w:rPr>
  </w:style>
  <w:style w:type="paragraph" w:customStyle="1" w:styleId="mhTitleBIU">
    <w:name w:val="mhTitle_BIU"/>
    <w:aliases w:val="tbiu"/>
    <w:basedOn w:val="Normal"/>
    <w:rsid w:val="00355B8C"/>
    <w:pPr>
      <w:keepNext/>
      <w:keepLines/>
      <w:spacing w:after="240"/>
      <w:jc w:val="center"/>
    </w:pPr>
    <w:rPr>
      <w:rFonts w:ascii="Times New Roman Bold" w:eastAsia="Times New Roman" w:hAnsi="Times New Roman Bold" w:cs="Times New Roman"/>
      <w:b/>
      <w:i/>
      <w:caps/>
      <w:szCs w:val="24"/>
      <w:u w:val="single"/>
    </w:rPr>
  </w:style>
  <w:style w:type="paragraph" w:customStyle="1" w:styleId="mhTitleBIUic">
    <w:name w:val="mhTitle_BIU_ic"/>
    <w:aliases w:val="tsbiu"/>
    <w:basedOn w:val="Normal"/>
    <w:rsid w:val="00355B8C"/>
    <w:pPr>
      <w:keepNext/>
      <w:keepLines/>
      <w:spacing w:after="240"/>
      <w:jc w:val="center"/>
    </w:pPr>
    <w:rPr>
      <w:rFonts w:ascii="Times New Roman Bold" w:eastAsia="Times New Roman" w:hAnsi="Times New Roman Bold" w:cs="Times New Roman"/>
      <w:b/>
      <w:i/>
      <w:szCs w:val="24"/>
      <w:u w:val="single"/>
    </w:rPr>
  </w:style>
  <w:style w:type="paragraph" w:customStyle="1" w:styleId="mhTitleBU">
    <w:name w:val="mhTitle_BU"/>
    <w:aliases w:val="tbu"/>
    <w:basedOn w:val="Normal"/>
    <w:rsid w:val="00355B8C"/>
    <w:pPr>
      <w:keepNext/>
      <w:keepLines/>
      <w:spacing w:after="240"/>
      <w:jc w:val="center"/>
    </w:pPr>
    <w:rPr>
      <w:rFonts w:ascii="Times New Roman Bold" w:eastAsia="Times New Roman" w:hAnsi="Times New Roman Bold" w:cs="Times New Roman"/>
      <w:b/>
      <w:caps/>
      <w:szCs w:val="24"/>
      <w:u w:val="single"/>
    </w:rPr>
  </w:style>
  <w:style w:type="paragraph" w:customStyle="1" w:styleId="mhTitleBUic">
    <w:name w:val="mhTitle_BU_ic"/>
    <w:aliases w:val="tsbu"/>
    <w:basedOn w:val="Normal"/>
    <w:rsid w:val="00355B8C"/>
    <w:pPr>
      <w:keepNext/>
      <w:keepLines/>
      <w:spacing w:after="240"/>
      <w:jc w:val="center"/>
    </w:pPr>
    <w:rPr>
      <w:rFonts w:ascii="Times New Roman Bold" w:eastAsia="Times New Roman" w:hAnsi="Times New Roman Bold" w:cs="Times New Roman"/>
      <w:b/>
      <w:szCs w:val="24"/>
      <w:u w:val="single"/>
    </w:rPr>
  </w:style>
  <w:style w:type="paragraph" w:customStyle="1" w:styleId="mhTitleI">
    <w:name w:val="mhTitle_I"/>
    <w:aliases w:val="ti"/>
    <w:basedOn w:val="Normal"/>
    <w:rsid w:val="00355B8C"/>
    <w:pPr>
      <w:keepNext/>
      <w:keepLines/>
      <w:spacing w:after="240"/>
      <w:jc w:val="center"/>
    </w:pPr>
    <w:rPr>
      <w:rFonts w:eastAsia="Times New Roman" w:cs="Times New Roman"/>
      <w:i/>
      <w:caps/>
      <w:szCs w:val="24"/>
    </w:rPr>
  </w:style>
  <w:style w:type="paragraph" w:customStyle="1" w:styleId="mhTitleIic">
    <w:name w:val="mhTitle_I_ic"/>
    <w:aliases w:val="tsi"/>
    <w:basedOn w:val="Normal"/>
    <w:rsid w:val="00355B8C"/>
    <w:pPr>
      <w:keepNext/>
      <w:keepLines/>
      <w:spacing w:after="240"/>
      <w:jc w:val="center"/>
    </w:pPr>
    <w:rPr>
      <w:rFonts w:eastAsia="Times New Roman" w:cs="Times New Roman"/>
      <w:i/>
      <w:szCs w:val="24"/>
    </w:rPr>
  </w:style>
  <w:style w:type="paragraph" w:customStyle="1" w:styleId="mhTitleic">
    <w:name w:val="mhTitle_ic"/>
    <w:aliases w:val="ts"/>
    <w:basedOn w:val="Normal"/>
    <w:rsid w:val="00355B8C"/>
    <w:pPr>
      <w:keepNext/>
      <w:keepLines/>
      <w:spacing w:after="240"/>
      <w:jc w:val="center"/>
    </w:pPr>
    <w:rPr>
      <w:rFonts w:eastAsia="Times New Roman" w:cs="Times New Roman"/>
      <w:szCs w:val="24"/>
    </w:rPr>
  </w:style>
  <w:style w:type="paragraph" w:customStyle="1" w:styleId="mhTitleIU">
    <w:name w:val="mhTitle_IU"/>
    <w:aliases w:val="tiu"/>
    <w:basedOn w:val="Normal"/>
    <w:rsid w:val="00355B8C"/>
    <w:pPr>
      <w:jc w:val="center"/>
    </w:pPr>
    <w:rPr>
      <w:rFonts w:eastAsia="Times New Roman" w:cs="Times New Roman"/>
      <w:i/>
      <w:caps/>
      <w:szCs w:val="24"/>
      <w:u w:val="single"/>
    </w:rPr>
  </w:style>
  <w:style w:type="paragraph" w:customStyle="1" w:styleId="mhTitleIUic">
    <w:name w:val="mhTitle_IU_ic"/>
    <w:aliases w:val="tsiu"/>
    <w:basedOn w:val="Normal"/>
    <w:rsid w:val="00355B8C"/>
    <w:pPr>
      <w:keepNext/>
      <w:keepLines/>
      <w:spacing w:after="240"/>
      <w:jc w:val="center"/>
    </w:pPr>
    <w:rPr>
      <w:rFonts w:eastAsia="Times New Roman" w:cs="Times New Roman"/>
      <w:i/>
      <w:szCs w:val="24"/>
      <w:u w:val="single"/>
    </w:rPr>
  </w:style>
  <w:style w:type="paragraph" w:customStyle="1" w:styleId="mhTitleU">
    <w:name w:val="mhTitle_U"/>
    <w:aliases w:val="tu"/>
    <w:basedOn w:val="Normal"/>
    <w:rsid w:val="00355B8C"/>
    <w:pPr>
      <w:keepNext/>
      <w:keepLines/>
      <w:spacing w:after="240"/>
      <w:jc w:val="center"/>
    </w:pPr>
    <w:rPr>
      <w:rFonts w:eastAsia="Times New Roman" w:cs="Times New Roman"/>
      <w:caps/>
      <w:szCs w:val="24"/>
      <w:u w:val="single"/>
    </w:rPr>
  </w:style>
  <w:style w:type="paragraph" w:customStyle="1" w:styleId="mhTitleUic">
    <w:name w:val="mhTitle_U_ic"/>
    <w:aliases w:val="tsu"/>
    <w:basedOn w:val="Normal"/>
    <w:rsid w:val="00355B8C"/>
    <w:pPr>
      <w:keepNext/>
      <w:keepLines/>
      <w:spacing w:after="240"/>
      <w:jc w:val="center"/>
    </w:pPr>
    <w:rPr>
      <w:rFonts w:eastAsia="Times New Roman" w:cs="Times New Roman"/>
      <w:szCs w:val="24"/>
      <w:u w:val="single"/>
    </w:rPr>
  </w:style>
  <w:style w:type="paragraph" w:styleId="ListParagraph">
    <w:name w:val="List Paragraph"/>
    <w:basedOn w:val="Normal"/>
    <w:uiPriority w:val="34"/>
    <w:qFormat/>
    <w:rsid w:val="00D74EF1"/>
    <w:pPr>
      <w:ind w:left="720"/>
      <w:contextualSpacing/>
    </w:pPr>
  </w:style>
  <w:style w:type="paragraph" w:styleId="Header">
    <w:name w:val="header"/>
    <w:basedOn w:val="Normal"/>
    <w:link w:val="HeaderChar"/>
    <w:uiPriority w:val="99"/>
    <w:unhideWhenUsed/>
    <w:rsid w:val="00167B98"/>
    <w:pPr>
      <w:tabs>
        <w:tab w:val="center" w:pos="4680"/>
        <w:tab w:val="right" w:pos="9360"/>
      </w:tabs>
    </w:pPr>
  </w:style>
  <w:style w:type="character" w:customStyle="1" w:styleId="HeaderChar">
    <w:name w:val="Header Char"/>
    <w:basedOn w:val="DefaultParagraphFont"/>
    <w:link w:val="Header"/>
    <w:uiPriority w:val="99"/>
    <w:rsid w:val="00167B98"/>
  </w:style>
  <w:style w:type="paragraph" w:styleId="Footer">
    <w:name w:val="footer"/>
    <w:basedOn w:val="Normal"/>
    <w:link w:val="FooterChar"/>
    <w:uiPriority w:val="99"/>
    <w:unhideWhenUsed/>
    <w:rsid w:val="00167B98"/>
    <w:pPr>
      <w:tabs>
        <w:tab w:val="center" w:pos="4680"/>
        <w:tab w:val="right" w:pos="9360"/>
      </w:tabs>
    </w:pPr>
  </w:style>
  <w:style w:type="character" w:customStyle="1" w:styleId="FooterChar">
    <w:name w:val="Footer Char"/>
    <w:basedOn w:val="DefaultParagraphFont"/>
    <w:link w:val="Footer"/>
    <w:uiPriority w:val="99"/>
    <w:rsid w:val="00167B98"/>
  </w:style>
  <w:style w:type="paragraph" w:styleId="BalloonText">
    <w:name w:val="Balloon Text"/>
    <w:basedOn w:val="Normal"/>
    <w:link w:val="BalloonTextChar"/>
    <w:uiPriority w:val="99"/>
    <w:semiHidden/>
    <w:unhideWhenUsed/>
    <w:rsid w:val="004B65D5"/>
    <w:rPr>
      <w:rFonts w:ascii="Tahoma" w:hAnsi="Tahoma" w:cs="Tahoma"/>
      <w:sz w:val="16"/>
      <w:szCs w:val="16"/>
    </w:rPr>
  </w:style>
  <w:style w:type="character" w:customStyle="1" w:styleId="BalloonTextChar">
    <w:name w:val="Balloon Text Char"/>
    <w:basedOn w:val="DefaultParagraphFont"/>
    <w:link w:val="BalloonText"/>
    <w:uiPriority w:val="99"/>
    <w:semiHidden/>
    <w:rsid w:val="004B6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6BAF8E13.dotm</Template>
  <TotalTime>0</TotalTime>
  <Pages>7</Pages>
  <Words>1987</Words>
  <Characters>11326</Characters>
  <Application>Microsoft Office Word</Application>
  <DocSecurity>0</DocSecurity>
  <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2018-06-27T14:56:00Z</dcterms:created>
  <dcterms:modified xsi:type="dcterms:W3CDTF">2018-06-27T15:34:00Z</dcterms:modified>
</cp:coreProperties>
</file>